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3C157" w14:textId="0D070B56" w:rsidR="00250E58" w:rsidRDefault="00250E58" w:rsidP="00E4287E">
      <w:pPr>
        <w:jc w:val="center"/>
        <w:rPr>
          <w:b/>
          <w:sz w:val="24"/>
          <w:szCs w:val="24"/>
        </w:rPr>
      </w:pPr>
      <w:r w:rsidRPr="00250E58">
        <w:rPr>
          <w:b/>
          <w:noProof/>
          <w:sz w:val="24"/>
          <w:szCs w:val="24"/>
          <w:lang w:val="cs-CZ" w:eastAsia="cs-CZ"/>
        </w:rPr>
        <w:drawing>
          <wp:inline distT="0" distB="0" distL="0" distR="0" wp14:anchorId="1F652231" wp14:editId="0287C3E9">
            <wp:extent cx="1987826" cy="949635"/>
            <wp:effectExtent l="0" t="0" r="0" b="3175"/>
            <wp:docPr id="2" name="Picture 2" descr="C:\Users\oadim\AppData\Local\Temp\Temp1_Final package (2).zip\Final package\Package_logo\eusag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adim\AppData\Local\Temp\Temp1_Final package (2).zip\Final package\Package_logo\eusage_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5213" cy="962718"/>
                    </a:xfrm>
                    <a:prstGeom prst="rect">
                      <a:avLst/>
                    </a:prstGeom>
                    <a:noFill/>
                    <a:ln>
                      <a:noFill/>
                    </a:ln>
                  </pic:spPr>
                </pic:pic>
              </a:graphicData>
            </a:graphic>
          </wp:inline>
        </w:drawing>
      </w:r>
    </w:p>
    <w:p w14:paraId="624AA7EC" w14:textId="77777777" w:rsidR="00E4287E" w:rsidRPr="00272EF6" w:rsidRDefault="00E4287E" w:rsidP="00E4287E">
      <w:pPr>
        <w:jc w:val="center"/>
        <w:rPr>
          <w:b/>
          <w:sz w:val="24"/>
          <w:szCs w:val="24"/>
        </w:rPr>
      </w:pPr>
    </w:p>
    <w:p w14:paraId="4E5D3659" w14:textId="3D4E5A12" w:rsidR="005F3BDA" w:rsidRPr="00E4287E" w:rsidRDefault="00250E58" w:rsidP="00E4287E">
      <w:pPr>
        <w:jc w:val="center"/>
        <w:rPr>
          <w:b/>
          <w:sz w:val="36"/>
          <w:szCs w:val="36"/>
        </w:rPr>
      </w:pPr>
      <w:r w:rsidRPr="00250E58">
        <w:rPr>
          <w:b/>
          <w:sz w:val="36"/>
          <w:szCs w:val="36"/>
        </w:rPr>
        <w:t>O</w:t>
      </w:r>
      <w:r w:rsidR="00772E61">
        <w:rPr>
          <w:b/>
          <w:sz w:val="36"/>
          <w:szCs w:val="36"/>
        </w:rPr>
        <w:t>tevřené prohlášení</w:t>
      </w:r>
    </w:p>
    <w:p w14:paraId="5E606DD7" w14:textId="402A03E6" w:rsidR="00772E61" w:rsidRPr="00F436FC" w:rsidRDefault="00772E61" w:rsidP="00772E61">
      <w:pPr>
        <w:jc w:val="both"/>
        <w:rPr>
          <w:sz w:val="24"/>
          <w:szCs w:val="24"/>
        </w:rPr>
      </w:pPr>
      <w:r w:rsidRPr="00F436FC">
        <w:rPr>
          <w:sz w:val="24"/>
          <w:szCs w:val="24"/>
        </w:rPr>
        <w:t xml:space="preserve">Zemědělství a produkce </w:t>
      </w:r>
      <w:r w:rsidR="00026178">
        <w:rPr>
          <w:sz w:val="24"/>
          <w:szCs w:val="24"/>
        </w:rPr>
        <w:t>potravin</w:t>
      </w:r>
      <w:r w:rsidRPr="00F436FC">
        <w:rPr>
          <w:sz w:val="24"/>
          <w:szCs w:val="24"/>
        </w:rPr>
        <w:t xml:space="preserve"> se mus</w:t>
      </w:r>
      <w:r w:rsidR="00E466E3">
        <w:rPr>
          <w:sz w:val="24"/>
          <w:szCs w:val="24"/>
        </w:rPr>
        <w:t>ej</w:t>
      </w:r>
      <w:r w:rsidRPr="00F436FC">
        <w:rPr>
          <w:sz w:val="24"/>
          <w:szCs w:val="24"/>
        </w:rPr>
        <w:t xml:space="preserve">í ve světě, který čelí </w:t>
      </w:r>
      <w:r w:rsidR="00026178">
        <w:rPr>
          <w:sz w:val="24"/>
          <w:szCs w:val="24"/>
        </w:rPr>
        <w:t>nárůstu populace</w:t>
      </w:r>
      <w:r w:rsidRPr="00F436FC">
        <w:rPr>
          <w:sz w:val="24"/>
          <w:szCs w:val="24"/>
        </w:rPr>
        <w:t>, změnám klimatu a zhoršování životního prostředí</w:t>
      </w:r>
      <w:r w:rsidR="00F436FC" w:rsidRPr="00F436FC">
        <w:rPr>
          <w:sz w:val="24"/>
          <w:szCs w:val="24"/>
        </w:rPr>
        <w:t>, stát více udržitelnými</w:t>
      </w:r>
      <w:r w:rsidRPr="00F436FC">
        <w:rPr>
          <w:sz w:val="24"/>
          <w:szCs w:val="24"/>
        </w:rPr>
        <w:t xml:space="preserve">. </w:t>
      </w:r>
    </w:p>
    <w:p w14:paraId="32609A4A" w14:textId="02AFDFC6" w:rsidR="00772E61" w:rsidRDefault="005F3BDA" w:rsidP="00772E61">
      <w:pPr>
        <w:jc w:val="both"/>
      </w:pPr>
      <w:r w:rsidRPr="00F436FC">
        <w:rPr>
          <w:noProof/>
          <w:sz w:val="24"/>
          <w:szCs w:val="24"/>
          <w:lang w:val="cs-CZ" w:eastAsia="cs-CZ"/>
        </w:rPr>
        <w:drawing>
          <wp:anchor distT="0" distB="0" distL="114300" distR="114300" simplePos="0" relativeHeight="251659264" behindDoc="0" locked="0" layoutInCell="1" allowOverlap="1" wp14:anchorId="4BA6AEBD" wp14:editId="23D0A59A">
            <wp:simplePos x="0" y="0"/>
            <wp:positionH relativeFrom="column">
              <wp:posOffset>55245</wp:posOffset>
            </wp:positionH>
            <wp:positionV relativeFrom="paragraph">
              <wp:posOffset>12065</wp:posOffset>
            </wp:positionV>
            <wp:extent cx="2343150" cy="22491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150" cy="2249170"/>
                    </a:xfrm>
                    <a:prstGeom prst="rect">
                      <a:avLst/>
                    </a:prstGeom>
                    <a:noFill/>
                  </pic:spPr>
                </pic:pic>
              </a:graphicData>
            </a:graphic>
            <wp14:sizeRelH relativeFrom="margin">
              <wp14:pctWidth>0</wp14:pctWidth>
            </wp14:sizeRelH>
            <wp14:sizeRelV relativeFrom="margin">
              <wp14:pctHeight>0</wp14:pctHeight>
            </wp14:sizeRelV>
          </wp:anchor>
        </w:drawing>
      </w:r>
      <w:r w:rsidR="00772E61" w:rsidRPr="00F436FC">
        <w:rPr>
          <w:sz w:val="24"/>
          <w:szCs w:val="24"/>
        </w:rPr>
        <w:t xml:space="preserve"> Nedávno publikovaná </w:t>
      </w:r>
      <w:r w:rsidR="00772E61" w:rsidRPr="00A254F7">
        <w:rPr>
          <w:b/>
          <w:sz w:val="24"/>
          <w:szCs w:val="24"/>
        </w:rPr>
        <w:t>Zelená dohoda</w:t>
      </w:r>
      <w:r w:rsidR="00772E61" w:rsidRPr="00F436FC">
        <w:rPr>
          <w:sz w:val="24"/>
          <w:szCs w:val="24"/>
        </w:rPr>
        <w:t xml:space="preserve"> (Green Deal</w:t>
      </w:r>
      <w:r w:rsidR="00F436FC" w:rsidRPr="00F436FC">
        <w:rPr>
          <w:sz w:val="24"/>
          <w:szCs w:val="24"/>
        </w:rPr>
        <w:t>)</w:t>
      </w:r>
      <w:r w:rsidR="00F436FC" w:rsidRPr="00F436FC">
        <w:rPr>
          <w:sz w:val="24"/>
          <w:szCs w:val="24"/>
          <w:vertAlign w:val="superscript"/>
        </w:rPr>
        <w:t>1</w:t>
      </w:r>
      <w:r w:rsidR="00F436FC" w:rsidRPr="00F436FC">
        <w:rPr>
          <w:sz w:val="24"/>
          <w:szCs w:val="24"/>
        </w:rPr>
        <w:t xml:space="preserve"> </w:t>
      </w:r>
      <w:r w:rsidR="00772E61" w:rsidRPr="00F436FC">
        <w:rPr>
          <w:sz w:val="24"/>
          <w:szCs w:val="24"/>
        </w:rPr>
        <w:t>Evropské komise v </w:t>
      </w:r>
      <w:r w:rsidR="00F436FC" w:rsidRPr="00F436FC">
        <w:rPr>
          <w:sz w:val="24"/>
          <w:szCs w:val="24"/>
        </w:rPr>
        <w:t>rámci strategie “</w:t>
      </w:r>
      <w:r w:rsidR="00772E61" w:rsidRPr="00F436FC">
        <w:rPr>
          <w:sz w:val="24"/>
          <w:szCs w:val="24"/>
        </w:rPr>
        <w:t>Farm to Fork</w:t>
      </w:r>
      <w:r w:rsidR="00F436FC" w:rsidRPr="00F436FC">
        <w:rPr>
          <w:sz w:val="24"/>
          <w:szCs w:val="24"/>
        </w:rPr>
        <w:t>”</w:t>
      </w:r>
      <w:r w:rsidR="00F436FC" w:rsidRPr="00F436FC">
        <w:rPr>
          <w:sz w:val="24"/>
          <w:szCs w:val="24"/>
          <w:vertAlign w:val="superscript"/>
        </w:rPr>
        <w:t xml:space="preserve"> 2</w:t>
      </w:r>
      <w:r w:rsidR="00772E61" w:rsidRPr="00F436FC">
        <w:rPr>
          <w:sz w:val="24"/>
          <w:szCs w:val="24"/>
        </w:rPr>
        <w:t xml:space="preserve">  uvádí, že EU musí vyvinout inovativní způsoby, jak snížit závislost na pesticidech a hnojivech, zvrátit úbytek biodiverzity a současně poskytnout společnosti </w:t>
      </w:r>
      <w:r w:rsidR="00E466E3">
        <w:rPr>
          <w:sz w:val="24"/>
          <w:szCs w:val="24"/>
        </w:rPr>
        <w:t>dostatek</w:t>
      </w:r>
      <w:r w:rsidR="00772E61" w:rsidRPr="00F436FC">
        <w:rPr>
          <w:sz w:val="24"/>
          <w:szCs w:val="24"/>
        </w:rPr>
        <w:t xml:space="preserve"> výživn</w:t>
      </w:r>
      <w:r w:rsidR="00E466E3">
        <w:rPr>
          <w:sz w:val="24"/>
          <w:szCs w:val="24"/>
        </w:rPr>
        <w:t>ých</w:t>
      </w:r>
      <w:r w:rsidR="00772E61" w:rsidRPr="00F436FC">
        <w:rPr>
          <w:sz w:val="24"/>
          <w:szCs w:val="24"/>
        </w:rPr>
        <w:t>, udržiteln</w:t>
      </w:r>
      <w:r w:rsidR="00E466E3">
        <w:rPr>
          <w:sz w:val="24"/>
          <w:szCs w:val="24"/>
        </w:rPr>
        <w:t>ých</w:t>
      </w:r>
      <w:r w:rsidR="00772E61" w:rsidRPr="00F436FC">
        <w:rPr>
          <w:sz w:val="24"/>
          <w:szCs w:val="24"/>
        </w:rPr>
        <w:t xml:space="preserve"> a dostupn</w:t>
      </w:r>
      <w:r w:rsidR="00E466E3">
        <w:rPr>
          <w:sz w:val="24"/>
          <w:szCs w:val="24"/>
        </w:rPr>
        <w:t>ých</w:t>
      </w:r>
      <w:r w:rsidR="00772E61" w:rsidRPr="00F436FC">
        <w:rPr>
          <w:sz w:val="24"/>
          <w:szCs w:val="24"/>
        </w:rPr>
        <w:t xml:space="preserve"> </w:t>
      </w:r>
      <w:r w:rsidR="00026178">
        <w:rPr>
          <w:sz w:val="24"/>
          <w:szCs w:val="24"/>
        </w:rPr>
        <w:t>potravin</w:t>
      </w:r>
      <w:r w:rsidR="00772E61" w:rsidRPr="00F436FC">
        <w:rPr>
          <w:sz w:val="24"/>
          <w:szCs w:val="24"/>
        </w:rPr>
        <w:t xml:space="preserve">. Tato strategie je </w:t>
      </w:r>
      <w:r w:rsidR="00A254F7">
        <w:rPr>
          <w:sz w:val="24"/>
          <w:szCs w:val="24"/>
        </w:rPr>
        <w:br/>
      </w:r>
      <w:r w:rsidR="00772E61" w:rsidRPr="00F436FC">
        <w:rPr>
          <w:sz w:val="24"/>
          <w:szCs w:val="24"/>
        </w:rPr>
        <w:t xml:space="preserve">v souladu s významem potravin a zemědělství pro dosažení </w:t>
      </w:r>
      <w:r w:rsidR="00772E61" w:rsidRPr="00F436FC">
        <w:rPr>
          <w:b/>
          <w:sz w:val="24"/>
          <w:szCs w:val="24"/>
        </w:rPr>
        <w:t>udržitelného rozvoje Organizace spojených národů</w:t>
      </w:r>
      <w:r w:rsidR="00F436FC" w:rsidRPr="00F436FC">
        <w:rPr>
          <w:sz w:val="24"/>
          <w:szCs w:val="24"/>
          <w:vertAlign w:val="superscript"/>
        </w:rPr>
        <w:t>3</w:t>
      </w:r>
      <w:r w:rsidR="00772E61">
        <w:t xml:space="preserve">. </w:t>
      </w:r>
    </w:p>
    <w:p w14:paraId="3FD888F1" w14:textId="4F498185" w:rsidR="00772E61" w:rsidRDefault="00772E61" w:rsidP="00772E61">
      <w:pPr>
        <w:jc w:val="both"/>
      </w:pPr>
    </w:p>
    <w:p w14:paraId="1691F1EB" w14:textId="659672FB" w:rsidR="00772E61" w:rsidRPr="00F436FC" w:rsidRDefault="00772E61" w:rsidP="00772E61">
      <w:pPr>
        <w:jc w:val="both"/>
        <w:rPr>
          <w:sz w:val="24"/>
          <w:szCs w:val="24"/>
        </w:rPr>
      </w:pPr>
      <w:r w:rsidRPr="00F436FC">
        <w:rPr>
          <w:sz w:val="24"/>
          <w:szCs w:val="24"/>
        </w:rPr>
        <w:t xml:space="preserve">Kromě </w:t>
      </w:r>
      <w:r w:rsidR="00E466E3">
        <w:rPr>
          <w:sz w:val="24"/>
          <w:szCs w:val="24"/>
        </w:rPr>
        <w:t>naplnění</w:t>
      </w:r>
      <w:r w:rsidRPr="00F436FC">
        <w:rPr>
          <w:sz w:val="24"/>
          <w:szCs w:val="24"/>
        </w:rPr>
        <w:t xml:space="preserve"> těchto cílů potřebujeme zajistit vysoce produktivní a udržitelné zotavení se </w:t>
      </w:r>
      <w:r w:rsidR="00A254F7">
        <w:rPr>
          <w:sz w:val="24"/>
          <w:szCs w:val="24"/>
        </w:rPr>
        <w:br/>
      </w:r>
      <w:r w:rsidRPr="00F436FC">
        <w:rPr>
          <w:sz w:val="24"/>
          <w:szCs w:val="24"/>
        </w:rPr>
        <w:t>z krize způsobené COVID-19, se zemědělstvím, které je méně závislé na dovozu ze zemí mimo EU.</w:t>
      </w:r>
    </w:p>
    <w:p w14:paraId="6235CA93" w14:textId="0BDD2DA0" w:rsidR="00772E61" w:rsidRPr="00F436FC" w:rsidRDefault="00772E61" w:rsidP="00772E61">
      <w:pPr>
        <w:jc w:val="both"/>
        <w:rPr>
          <w:sz w:val="24"/>
          <w:szCs w:val="24"/>
        </w:rPr>
      </w:pPr>
      <w:r w:rsidRPr="00F436FC">
        <w:rPr>
          <w:sz w:val="24"/>
          <w:szCs w:val="24"/>
        </w:rPr>
        <w:t xml:space="preserve">Stanovení cílů však nestačí, potřebujeme rovněž nástroje, které pomohou těchto cílů dosáhnout. K řešení těchto výzev a k dosažení ambiciózních cílů strategie </w:t>
      </w:r>
      <w:r w:rsidR="00A254F7">
        <w:rPr>
          <w:sz w:val="24"/>
          <w:szCs w:val="24"/>
        </w:rPr>
        <w:t>“</w:t>
      </w:r>
      <w:r w:rsidRPr="00F436FC">
        <w:rPr>
          <w:sz w:val="24"/>
          <w:szCs w:val="24"/>
        </w:rPr>
        <w:t>Farm to Fork</w:t>
      </w:r>
      <w:r w:rsidR="00A254F7">
        <w:rPr>
          <w:sz w:val="24"/>
          <w:szCs w:val="24"/>
        </w:rPr>
        <w:t>”</w:t>
      </w:r>
      <w:r w:rsidRPr="00F436FC">
        <w:rPr>
          <w:sz w:val="24"/>
          <w:szCs w:val="24"/>
        </w:rPr>
        <w:t xml:space="preserve"> je nutné využít všechny možné přístupy, včetně inovativních technologií šlechtění rostlin. Nejnovějším přírůstkem do sady nástrojů pro vývoj nových odrůd plodin je </w:t>
      </w:r>
      <w:r w:rsidRPr="00F436FC">
        <w:rPr>
          <w:b/>
          <w:sz w:val="24"/>
          <w:szCs w:val="24"/>
        </w:rPr>
        <w:t>cílené šlechtění</w:t>
      </w:r>
      <w:r w:rsidRPr="00F436FC">
        <w:rPr>
          <w:sz w:val="24"/>
          <w:szCs w:val="24"/>
        </w:rPr>
        <w:t xml:space="preserve">. Tato technologie, známá též jako editace  genomu, umožňuje vědcům a pěstitelům vyvinout požadované odrůdy rychleji, relativně jednoduše a mnohem přesněji ve srovnání </w:t>
      </w:r>
      <w:r w:rsidR="00A254F7">
        <w:rPr>
          <w:sz w:val="24"/>
          <w:szCs w:val="24"/>
        </w:rPr>
        <w:br/>
      </w:r>
      <w:r w:rsidRPr="00F436FC">
        <w:rPr>
          <w:sz w:val="24"/>
          <w:szCs w:val="24"/>
        </w:rPr>
        <w:t xml:space="preserve">s předchozími technikami šlechtění. Cílené šlechtění má řadu aplikací, jako </w:t>
      </w:r>
      <w:r w:rsidR="00A254F7">
        <w:rPr>
          <w:sz w:val="24"/>
          <w:szCs w:val="24"/>
        </w:rPr>
        <w:t xml:space="preserve">jsou </w:t>
      </w:r>
      <w:r w:rsidRPr="00F436FC">
        <w:rPr>
          <w:sz w:val="24"/>
          <w:szCs w:val="24"/>
        </w:rPr>
        <w:t xml:space="preserve">například zvyšování diverzity plodin, redukce pesticidů, další vývoj zdravé výživy a mnoho dalších. </w:t>
      </w:r>
    </w:p>
    <w:p w14:paraId="526CD24C" w14:textId="5328C06A" w:rsidR="00772E61" w:rsidRPr="00F436FC" w:rsidRDefault="00772E61" w:rsidP="00772E61">
      <w:pPr>
        <w:jc w:val="both"/>
        <w:rPr>
          <w:sz w:val="24"/>
          <w:szCs w:val="24"/>
        </w:rPr>
      </w:pPr>
      <w:r w:rsidRPr="00F436FC">
        <w:rPr>
          <w:b/>
          <w:sz w:val="24"/>
          <w:szCs w:val="24"/>
        </w:rPr>
        <w:t>Větší rozmanitost druhů plodin</w:t>
      </w:r>
      <w:r w:rsidRPr="00F436FC">
        <w:rPr>
          <w:sz w:val="24"/>
          <w:szCs w:val="24"/>
        </w:rPr>
        <w:t xml:space="preserve"> je nejen žádoucí, ale má zásadní význam pro udržitelné zemědělství i zdravou výživu. Využ</w:t>
      </w:r>
      <w:r w:rsidR="00A254F7">
        <w:rPr>
          <w:sz w:val="24"/>
          <w:szCs w:val="24"/>
        </w:rPr>
        <w:t>ívání</w:t>
      </w:r>
      <w:r w:rsidRPr="00F436FC">
        <w:rPr>
          <w:sz w:val="24"/>
          <w:szCs w:val="24"/>
        </w:rPr>
        <w:t xml:space="preserve"> více odrůd plodin je považováno za jeden z nástrojů pro zvýšení odolnosti rostlin vůči změnám klimatu. Tato diverzita je obzvlášť důležitou součástí klimaticky šetrného přístupu, </w:t>
      </w:r>
      <w:bookmarkStart w:id="0" w:name="_GoBack"/>
      <w:bookmarkEnd w:id="0"/>
      <w:r w:rsidRPr="00F436FC">
        <w:rPr>
          <w:sz w:val="24"/>
          <w:szCs w:val="24"/>
        </w:rPr>
        <w:t>přispívá k ochraně před škůdci a chorobami, což má přímý dopad na výnosy a příjmy ze zemědělské produkce</w:t>
      </w:r>
      <w:r w:rsidRPr="00F436FC">
        <w:rPr>
          <w:sz w:val="24"/>
          <w:szCs w:val="24"/>
          <w:vertAlign w:val="superscript"/>
        </w:rPr>
        <w:t>4</w:t>
      </w:r>
      <w:r w:rsidRPr="00F436FC">
        <w:rPr>
          <w:sz w:val="24"/>
          <w:szCs w:val="24"/>
        </w:rPr>
        <w:t>.</w:t>
      </w:r>
    </w:p>
    <w:p w14:paraId="5B1F54DD" w14:textId="3A422C07" w:rsidR="005F3BDA" w:rsidRDefault="00772E61" w:rsidP="00F43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r w:rsidRPr="00F436FC">
        <w:rPr>
          <w:rStyle w:val="3oh-"/>
          <w:sz w:val="24"/>
          <w:szCs w:val="24"/>
        </w:rPr>
        <w:t xml:space="preserve">Cílené šlechtění může výrazně </w:t>
      </w:r>
      <w:r w:rsidRPr="00F436FC">
        <w:rPr>
          <w:rStyle w:val="3oh-"/>
          <w:b/>
          <w:sz w:val="24"/>
          <w:szCs w:val="24"/>
        </w:rPr>
        <w:t>snížit závislost na pesticidech</w:t>
      </w:r>
      <w:r w:rsidRPr="00F436FC">
        <w:rPr>
          <w:rStyle w:val="3oh-"/>
          <w:sz w:val="24"/>
          <w:szCs w:val="24"/>
        </w:rPr>
        <w:t xml:space="preserve"> zlepšením odolnosti rostlin vůči chorobám, jak je patrné z nedávné literatury například u vývoje pšenice odolné vůči padlí</w:t>
      </w:r>
      <w:r w:rsidRPr="00F436FC">
        <w:rPr>
          <w:sz w:val="24"/>
          <w:szCs w:val="24"/>
          <w:vertAlign w:val="superscript"/>
        </w:rPr>
        <w:t>5,6</w:t>
      </w:r>
      <w:r w:rsidRPr="00F436FC">
        <w:rPr>
          <w:rStyle w:val="3oh-"/>
          <w:sz w:val="24"/>
          <w:szCs w:val="24"/>
        </w:rPr>
        <w:t xml:space="preserve">, vinné révy </w:t>
      </w:r>
      <w:r w:rsidRPr="00F436FC">
        <w:rPr>
          <w:sz w:val="24"/>
          <w:szCs w:val="24"/>
          <w:vertAlign w:val="superscript"/>
        </w:rPr>
        <w:t>7</w:t>
      </w:r>
      <w:r w:rsidRPr="00F436FC">
        <w:rPr>
          <w:rStyle w:val="3oh-"/>
          <w:sz w:val="24"/>
          <w:szCs w:val="24"/>
        </w:rPr>
        <w:t xml:space="preserve"> a rýže</w:t>
      </w:r>
      <w:r w:rsidRPr="00F436FC">
        <w:rPr>
          <w:sz w:val="24"/>
          <w:szCs w:val="24"/>
          <w:vertAlign w:val="superscript"/>
        </w:rPr>
        <w:t>8</w:t>
      </w:r>
      <w:r w:rsidRPr="00F436FC">
        <w:rPr>
          <w:rStyle w:val="3oh-"/>
          <w:sz w:val="24"/>
          <w:szCs w:val="24"/>
        </w:rPr>
        <w:t xml:space="preserve"> rezistentní vůči houbovým chorobám, rajčat odolných vůči širokému </w:t>
      </w:r>
      <w:r w:rsidRPr="00F436FC">
        <w:rPr>
          <w:rStyle w:val="3oh-"/>
          <w:sz w:val="24"/>
          <w:szCs w:val="24"/>
        </w:rPr>
        <w:lastRenderedPageBreak/>
        <w:t>spektru bakteriálních onemocnění</w:t>
      </w:r>
      <w:r w:rsidRPr="00F436FC">
        <w:rPr>
          <w:sz w:val="24"/>
          <w:szCs w:val="24"/>
          <w:vertAlign w:val="superscript"/>
        </w:rPr>
        <w:t>9</w:t>
      </w:r>
      <w:r w:rsidRPr="00F436FC">
        <w:rPr>
          <w:rStyle w:val="3oh-"/>
          <w:sz w:val="24"/>
          <w:szCs w:val="24"/>
        </w:rPr>
        <w:t>, grepů odolných vůči rzi</w:t>
      </w:r>
      <w:r w:rsidRPr="00F436FC">
        <w:rPr>
          <w:sz w:val="24"/>
          <w:szCs w:val="24"/>
          <w:vertAlign w:val="superscript"/>
        </w:rPr>
        <w:t>10</w:t>
      </w:r>
      <w:r w:rsidRPr="00F436FC">
        <w:rPr>
          <w:rStyle w:val="3oh-"/>
          <w:sz w:val="24"/>
          <w:szCs w:val="24"/>
        </w:rPr>
        <w:t xml:space="preserve"> či u rýže rezistentní vůči bakteriální plísni</w:t>
      </w:r>
      <w:r w:rsidRPr="00F436FC">
        <w:rPr>
          <w:sz w:val="24"/>
          <w:szCs w:val="24"/>
          <w:vertAlign w:val="superscript"/>
        </w:rPr>
        <w:t>11-13</w:t>
      </w:r>
      <w:r w:rsidRPr="00F436FC">
        <w:rPr>
          <w:rStyle w:val="3oh-"/>
          <w:sz w:val="24"/>
          <w:szCs w:val="24"/>
        </w:rPr>
        <w:t>.</w:t>
      </w:r>
    </w:p>
    <w:p w14:paraId="179FCFF4" w14:textId="77777777" w:rsidR="00F436FC" w:rsidRPr="00F436FC" w:rsidRDefault="00F436FC" w:rsidP="00F43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14:paraId="709E6CA0" w14:textId="2B557D2D"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r w:rsidRPr="00F436FC">
        <w:rPr>
          <w:rStyle w:val="3oh-"/>
          <w:b/>
          <w:sz w:val="24"/>
          <w:szCs w:val="24"/>
        </w:rPr>
        <w:t xml:space="preserve">Zdravé </w:t>
      </w:r>
      <w:r w:rsidR="00026178">
        <w:rPr>
          <w:rStyle w:val="3oh-"/>
          <w:b/>
          <w:sz w:val="24"/>
          <w:szCs w:val="24"/>
        </w:rPr>
        <w:t>potraviny</w:t>
      </w:r>
      <w:r w:rsidRPr="00F436FC">
        <w:rPr>
          <w:rStyle w:val="3oh-"/>
          <w:sz w:val="24"/>
          <w:szCs w:val="24"/>
        </w:rPr>
        <w:t xml:space="preserve"> j</w:t>
      </w:r>
      <w:r w:rsidR="00026178">
        <w:rPr>
          <w:rStyle w:val="3oh-"/>
          <w:sz w:val="24"/>
          <w:szCs w:val="24"/>
        </w:rPr>
        <w:t>sou</w:t>
      </w:r>
      <w:r w:rsidRPr="00F436FC">
        <w:rPr>
          <w:rStyle w:val="3oh-"/>
          <w:sz w:val="24"/>
          <w:szCs w:val="24"/>
        </w:rPr>
        <w:t xml:space="preserve"> klíčem k naš</w:t>
      </w:r>
      <w:r w:rsidR="00026178">
        <w:rPr>
          <w:rStyle w:val="3oh-"/>
          <w:sz w:val="24"/>
          <w:szCs w:val="24"/>
        </w:rPr>
        <w:t>emu</w:t>
      </w:r>
      <w:r w:rsidRPr="00F436FC">
        <w:rPr>
          <w:rStyle w:val="3oh-"/>
          <w:sz w:val="24"/>
          <w:szCs w:val="24"/>
        </w:rPr>
        <w:t xml:space="preserve"> zdravé</w:t>
      </w:r>
      <w:r w:rsidR="00026178">
        <w:rPr>
          <w:rStyle w:val="3oh-"/>
          <w:sz w:val="24"/>
          <w:szCs w:val="24"/>
        </w:rPr>
        <w:t>mu</w:t>
      </w:r>
      <w:r w:rsidRPr="00F436FC">
        <w:rPr>
          <w:rStyle w:val="3oh-"/>
          <w:sz w:val="24"/>
          <w:szCs w:val="24"/>
        </w:rPr>
        <w:t xml:space="preserve"> strav</w:t>
      </w:r>
      <w:r w:rsidR="00026178">
        <w:rPr>
          <w:rStyle w:val="3oh-"/>
          <w:sz w:val="24"/>
          <w:szCs w:val="24"/>
        </w:rPr>
        <w:t>ování.</w:t>
      </w:r>
      <w:r w:rsidRPr="00F436FC">
        <w:rPr>
          <w:rStyle w:val="3oh-"/>
          <w:sz w:val="24"/>
          <w:szCs w:val="24"/>
        </w:rPr>
        <w:t xml:space="preserve"> Cílené šlechtění urychluje zavedení zdrav</w:t>
      </w:r>
      <w:r w:rsidR="00026178">
        <w:rPr>
          <w:rStyle w:val="3oh-"/>
          <w:sz w:val="24"/>
          <w:szCs w:val="24"/>
        </w:rPr>
        <w:t>í prospěšných</w:t>
      </w:r>
      <w:r w:rsidRPr="00F436FC">
        <w:rPr>
          <w:rStyle w:val="3oh-"/>
          <w:sz w:val="24"/>
          <w:szCs w:val="24"/>
        </w:rPr>
        <w:t xml:space="preserve"> znaků do ovoce a zeleniny, které v současnosti konzumujeme. Jedná se například o pšenici s vysokým obsahem vlákniny</w:t>
      </w:r>
      <w:r w:rsidRPr="00F436FC">
        <w:rPr>
          <w:sz w:val="24"/>
          <w:szCs w:val="24"/>
          <w:vertAlign w:val="superscript"/>
        </w:rPr>
        <w:t>14</w:t>
      </w:r>
      <w:r w:rsidRPr="00F436FC">
        <w:rPr>
          <w:rStyle w:val="3oh-"/>
          <w:sz w:val="24"/>
          <w:szCs w:val="24"/>
        </w:rPr>
        <w:t>, nízko-akrylamidové brambory</w:t>
      </w:r>
      <w:r w:rsidRPr="00F436FC">
        <w:rPr>
          <w:sz w:val="24"/>
          <w:szCs w:val="24"/>
          <w:vertAlign w:val="superscript"/>
        </w:rPr>
        <w:t>15</w:t>
      </w:r>
      <w:r w:rsidRPr="00F436FC">
        <w:rPr>
          <w:rStyle w:val="3oh-"/>
          <w:sz w:val="24"/>
          <w:szCs w:val="24"/>
        </w:rPr>
        <w:t>, pšenici s nízkým obsahem lepku</w:t>
      </w:r>
      <w:r w:rsidRPr="00F436FC">
        <w:rPr>
          <w:sz w:val="24"/>
          <w:szCs w:val="24"/>
          <w:vertAlign w:val="superscript"/>
        </w:rPr>
        <w:t>16</w:t>
      </w:r>
      <w:r w:rsidRPr="00F436FC">
        <w:rPr>
          <w:rStyle w:val="3oh-"/>
          <w:sz w:val="24"/>
          <w:szCs w:val="24"/>
        </w:rPr>
        <w:t>, zvýšený obsah prospěšných sekundárních metabolitů</w:t>
      </w:r>
      <w:r w:rsidRPr="00F436FC">
        <w:rPr>
          <w:sz w:val="24"/>
          <w:szCs w:val="24"/>
          <w:vertAlign w:val="superscript"/>
        </w:rPr>
        <w:t>14</w:t>
      </w:r>
      <w:r w:rsidRPr="00F436FC">
        <w:rPr>
          <w:rStyle w:val="3oh-"/>
          <w:sz w:val="24"/>
          <w:szCs w:val="24"/>
        </w:rPr>
        <w:t>, snížený obsah alergenů a toxických těžkých kovů v obilovinách, luštěninách a olejnatých semenech</w:t>
      </w:r>
      <w:r w:rsidRPr="00F436FC">
        <w:rPr>
          <w:sz w:val="24"/>
          <w:szCs w:val="24"/>
          <w:vertAlign w:val="superscript"/>
        </w:rPr>
        <w:t>17-23</w:t>
      </w:r>
      <w:r w:rsidRPr="00F436FC">
        <w:rPr>
          <w:rStyle w:val="3oh-"/>
          <w:sz w:val="24"/>
          <w:szCs w:val="24"/>
        </w:rPr>
        <w:t>.</w:t>
      </w:r>
    </w:p>
    <w:p w14:paraId="08BA2300"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p>
    <w:p w14:paraId="67DD67A0" w14:textId="17F49E6A"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b/>
          <w:i/>
          <w:sz w:val="24"/>
          <w:szCs w:val="24"/>
        </w:rPr>
      </w:pPr>
      <w:r w:rsidRPr="00F436FC">
        <w:rPr>
          <w:rStyle w:val="3oh-"/>
          <w:b/>
          <w:i/>
          <w:sz w:val="24"/>
          <w:szCs w:val="24"/>
        </w:rPr>
        <w:t>Vývoj užitečných odrůd plodin rychlejší</w:t>
      </w:r>
      <w:r w:rsidR="00A254F7">
        <w:rPr>
          <w:rStyle w:val="3oh-"/>
          <w:b/>
          <w:i/>
          <w:sz w:val="24"/>
          <w:szCs w:val="24"/>
        </w:rPr>
        <w:t>m</w:t>
      </w:r>
      <w:r w:rsidRPr="00F436FC">
        <w:rPr>
          <w:rStyle w:val="3oh-"/>
          <w:b/>
          <w:i/>
          <w:sz w:val="24"/>
          <w:szCs w:val="24"/>
        </w:rPr>
        <w:t xml:space="preserve"> a mnohem přesnějším postupem je však v Evropě zastaven, zatímco zbytek světa tuto technologii intenzivně využívá.</w:t>
      </w:r>
    </w:p>
    <w:p w14:paraId="1541D0EC" w14:textId="77777777" w:rsidR="00F436FC" w:rsidRPr="00F436FC" w:rsidRDefault="00F436FC"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4"/>
          <w:szCs w:val="24"/>
        </w:rPr>
      </w:pPr>
    </w:p>
    <w:p w14:paraId="08F0BC75" w14:textId="61952C44"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r w:rsidRPr="00F436FC">
        <w:rPr>
          <w:rStyle w:val="3oh-"/>
          <w:sz w:val="24"/>
          <w:szCs w:val="24"/>
        </w:rPr>
        <w:t xml:space="preserve">Rozhodnutí </w:t>
      </w:r>
      <w:r w:rsidR="00026178">
        <w:rPr>
          <w:rStyle w:val="3oh-"/>
          <w:sz w:val="24"/>
          <w:szCs w:val="24"/>
        </w:rPr>
        <w:t>Soudního dvora EU</w:t>
      </w:r>
      <w:r w:rsidRPr="00F436FC">
        <w:rPr>
          <w:rStyle w:val="3oh-"/>
          <w:sz w:val="24"/>
          <w:szCs w:val="24"/>
        </w:rPr>
        <w:t xml:space="preserve"> ze dne 25. července 2018 ve věci C-528/16</w:t>
      </w:r>
      <w:r w:rsidRPr="00F436FC">
        <w:rPr>
          <w:sz w:val="24"/>
          <w:szCs w:val="24"/>
          <w:vertAlign w:val="superscript"/>
        </w:rPr>
        <w:t>24</w:t>
      </w:r>
      <w:r w:rsidRPr="00F436FC">
        <w:rPr>
          <w:rStyle w:val="3oh-"/>
          <w:sz w:val="24"/>
          <w:szCs w:val="24"/>
        </w:rPr>
        <w:t>, které je široce interpretováno tak, že geneticky upravené rostliny podléhají obecným omezujícím ustanovením evropských právních předpisů o GMO, ve skutečnosti brání využití moderních metod šlechtění pro zlepšení kvality plodin v Evropě.</w:t>
      </w:r>
    </w:p>
    <w:p w14:paraId="167A92B2"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p>
    <w:p w14:paraId="775A875C" w14:textId="2ACC4A6C"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r w:rsidRPr="00F436FC">
        <w:rPr>
          <w:rStyle w:val="3oh-"/>
          <w:b/>
          <w:sz w:val="24"/>
          <w:szCs w:val="24"/>
        </w:rPr>
        <w:t>Regulační přístup pro geneticky upravované plodiny v Evropě</w:t>
      </w:r>
      <w:r w:rsidRPr="00F436FC">
        <w:rPr>
          <w:rStyle w:val="3oh-"/>
          <w:sz w:val="24"/>
          <w:szCs w:val="24"/>
        </w:rPr>
        <w:t xml:space="preserve"> je zcela v rozporu se situací na jiných kontinentech, kde byly aplikovány pragmatičtější předpisy. Absence celosvětové regulační harmonizace představuje výzvy v globálním obchodu a semenářském sektoru a brání v Evropě inovacím a vědeckému pokroku, který je nezbytný pro dosažení cílů udržitelného rozvoje a Zelené dohody.</w:t>
      </w:r>
    </w:p>
    <w:p w14:paraId="7A4FE108" w14:textId="6578DAE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p>
    <w:p w14:paraId="29546EBE" w14:textId="0D736593" w:rsidR="00772E61" w:rsidRDefault="00772E61" w:rsidP="00772E61">
      <w:pPr>
        <w:jc w:val="both"/>
        <w:rPr>
          <w:rStyle w:val="3oh-"/>
          <w:sz w:val="24"/>
          <w:szCs w:val="24"/>
        </w:rPr>
      </w:pPr>
      <w:r w:rsidRPr="00F436FC">
        <w:rPr>
          <w:rStyle w:val="3oh-"/>
          <w:sz w:val="24"/>
          <w:szCs w:val="24"/>
        </w:rPr>
        <w:t xml:space="preserve">Obrázek níže převzatý od Schmidta </w:t>
      </w:r>
      <w:r w:rsidRPr="00F436FC">
        <w:rPr>
          <w:rStyle w:val="3oh-"/>
          <w:i/>
          <w:sz w:val="24"/>
          <w:szCs w:val="24"/>
        </w:rPr>
        <w:t>et al</w:t>
      </w:r>
      <w:r w:rsidRPr="00F436FC">
        <w:rPr>
          <w:rStyle w:val="3oh-"/>
          <w:sz w:val="24"/>
          <w:szCs w:val="24"/>
        </w:rPr>
        <w:t>. poskytuje globální přehled regulačních přístupů, které jsou v současné době implementovány nebo diskutovány v různých zemích pro plodiny s editovaným genomem</w:t>
      </w:r>
      <w:r w:rsidRPr="00F436FC">
        <w:rPr>
          <w:sz w:val="24"/>
          <w:szCs w:val="24"/>
          <w:vertAlign w:val="superscript"/>
        </w:rPr>
        <w:t>25</w:t>
      </w:r>
      <w:r w:rsidRPr="00F436FC">
        <w:rPr>
          <w:rStyle w:val="3oh-"/>
          <w:sz w:val="24"/>
          <w:szCs w:val="24"/>
        </w:rPr>
        <w:t>.</w:t>
      </w:r>
    </w:p>
    <w:p w14:paraId="15FF9480" w14:textId="611DCCDF" w:rsidR="00772E61" w:rsidRDefault="00A254F7" w:rsidP="00360589">
      <w:pPr>
        <w:jc w:val="both"/>
        <w:rPr>
          <w:sz w:val="24"/>
          <w:szCs w:val="24"/>
        </w:rPr>
      </w:pPr>
      <w:r w:rsidRPr="00272EF6">
        <w:rPr>
          <w:noProof/>
          <w:sz w:val="24"/>
          <w:szCs w:val="24"/>
          <w:lang w:val="cs-CZ" w:eastAsia="cs-CZ"/>
        </w:rPr>
        <w:drawing>
          <wp:inline distT="0" distB="0" distL="0" distR="0" wp14:anchorId="19C6737A" wp14:editId="75CC1D66">
            <wp:extent cx="5140960" cy="3703320"/>
            <wp:effectExtent l="0" t="0" r="254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4752" cy="3785291"/>
                    </a:xfrm>
                    <a:prstGeom prst="rect">
                      <a:avLst/>
                    </a:prstGeom>
                    <a:noFill/>
                  </pic:spPr>
                </pic:pic>
              </a:graphicData>
            </a:graphic>
          </wp:inline>
        </w:drawing>
      </w:r>
    </w:p>
    <w:p w14:paraId="35D0BAA1" w14:textId="1A5BE361" w:rsidR="005F3BDA" w:rsidRPr="00272EF6" w:rsidRDefault="005F3BDA" w:rsidP="00360589">
      <w:pPr>
        <w:jc w:val="both"/>
        <w:rPr>
          <w:sz w:val="24"/>
          <w:szCs w:val="24"/>
        </w:rPr>
      </w:pPr>
    </w:p>
    <w:p w14:paraId="15316BA5" w14:textId="05DE17E1" w:rsidR="00272EF6" w:rsidRDefault="00272EF6" w:rsidP="00360589">
      <w:pPr>
        <w:jc w:val="both"/>
        <w:rPr>
          <w:sz w:val="24"/>
          <w:szCs w:val="24"/>
        </w:rPr>
      </w:pPr>
    </w:p>
    <w:p w14:paraId="060FADB4" w14:textId="5502FD8F" w:rsidR="00772E61" w:rsidRPr="00BE5111"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b/>
        </w:rPr>
      </w:pPr>
      <w:r w:rsidRPr="00F436FC">
        <w:rPr>
          <w:noProof/>
          <w:sz w:val="24"/>
          <w:szCs w:val="24"/>
          <w:lang w:val="cs-CZ" w:eastAsia="cs-CZ"/>
        </w:rPr>
        <mc:AlternateContent>
          <mc:Choice Requires="wps">
            <w:drawing>
              <wp:anchor distT="45720" distB="45720" distL="114300" distR="114300" simplePos="0" relativeHeight="251661312" behindDoc="0" locked="0" layoutInCell="1" allowOverlap="1" wp14:anchorId="6CFC626C" wp14:editId="0091F5DD">
                <wp:simplePos x="0" y="0"/>
                <wp:positionH relativeFrom="margin">
                  <wp:posOffset>-635</wp:posOffset>
                </wp:positionH>
                <wp:positionV relativeFrom="paragraph">
                  <wp:posOffset>447675</wp:posOffset>
                </wp:positionV>
                <wp:extent cx="6242050" cy="3749040"/>
                <wp:effectExtent l="0" t="0" r="254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3749040"/>
                        </a:xfrm>
                        <a:prstGeom prst="rect">
                          <a:avLst/>
                        </a:prstGeom>
                        <a:solidFill>
                          <a:schemeClr val="accent1">
                            <a:lumMod val="20000"/>
                            <a:lumOff val="80000"/>
                          </a:schemeClr>
                        </a:solidFill>
                        <a:ln w="9525">
                          <a:solidFill>
                            <a:srgbClr val="000000"/>
                          </a:solidFill>
                          <a:miter lim="800000"/>
                          <a:headEnd/>
                          <a:tailEnd/>
                        </a:ln>
                      </wps:spPr>
                      <wps:txbx>
                        <w:txbxContent>
                          <w:p w14:paraId="0D45240F" w14:textId="5974F02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r w:rsidRPr="00F436FC">
                              <w:rPr>
                                <w:rStyle w:val="3oh-"/>
                                <w:sz w:val="24"/>
                                <w:szCs w:val="24"/>
                              </w:rPr>
                              <w:t xml:space="preserve">Evropští vědci doporučují </w:t>
                            </w:r>
                            <w:r w:rsidRPr="00F436FC">
                              <w:rPr>
                                <w:rStyle w:val="3oh-"/>
                                <w:b/>
                                <w:sz w:val="24"/>
                                <w:szCs w:val="24"/>
                              </w:rPr>
                              <w:t>revizi existujících směrnic týkajících se GMO tak, aby reflektovaly současné vědecké poznatky a důkazy o editování genomu</w:t>
                            </w:r>
                            <w:r w:rsidRPr="00F436FC">
                              <w:rPr>
                                <w:rStyle w:val="3oh-"/>
                                <w:sz w:val="24"/>
                                <w:szCs w:val="24"/>
                              </w:rPr>
                              <w:t xml:space="preserve">. Úpravy genomu vedoucí ke změnám, ke kterým může dojít také </w:t>
                            </w:r>
                            <w:r w:rsidR="00026178">
                              <w:rPr>
                                <w:rStyle w:val="3oh-"/>
                                <w:sz w:val="24"/>
                                <w:szCs w:val="24"/>
                              </w:rPr>
                              <w:t>spontánně v přírodě</w:t>
                            </w:r>
                            <w:r w:rsidRPr="00F436FC">
                              <w:rPr>
                                <w:rStyle w:val="3oh-"/>
                                <w:sz w:val="24"/>
                                <w:szCs w:val="24"/>
                              </w:rPr>
                              <w:t xml:space="preserve"> a které nezavádějí cizí DNA, by navíc měly být vyňaty z uplatňování právních předpisů o GMO. Při regulaci editování genomu by zákonodárci také měli zvážit benefit technologie a zohlednit dopady vyplývající z jejího nepřijetí. </w:t>
                            </w:r>
                          </w:p>
                          <w:p w14:paraId="3B016708" w14:textId="3FDA702E"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p>
                          <w:p w14:paraId="537DCDE1"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r w:rsidRPr="00F436FC">
                              <w:rPr>
                                <w:rStyle w:val="3oh-"/>
                                <w:b/>
                                <w:sz w:val="24"/>
                                <w:szCs w:val="24"/>
                              </w:rPr>
                              <w:t>Editování genomu nabízí stále více možností pro lepší výběr plodin, které jsou klimaticky odolné, méně závislé na hnojení a pesticidech a pomáhají chránit přírodní zdroje.</w:t>
                            </w:r>
                            <w:r w:rsidRPr="00F436FC">
                              <w:rPr>
                                <w:rStyle w:val="3oh-"/>
                                <w:sz w:val="24"/>
                                <w:szCs w:val="24"/>
                              </w:rPr>
                              <w:t xml:space="preserve"> Doporučujeme, aby Evropská komise využila tyto informace ve prospěch a blaho všech občanů EU. </w:t>
                            </w:r>
                          </w:p>
                          <w:p w14:paraId="1C5025DB"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p>
                          <w:p w14:paraId="49C8F25D"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b/>
                                <w:sz w:val="24"/>
                                <w:szCs w:val="24"/>
                              </w:rPr>
                            </w:pPr>
                            <w:r w:rsidRPr="00F436FC">
                              <w:rPr>
                                <w:rStyle w:val="3oh-"/>
                                <w:sz w:val="24"/>
                                <w:szCs w:val="24"/>
                              </w:rPr>
                              <w:t xml:space="preserve">Zatímco legislativa mnoha zemí mimo EU reflektuje využití editování genomu, evropské právo rozlišuje mezi plodinami podle toho, zda jsou produkovány za pomoci editování genomu, nebo tradičními metodami. </w:t>
                            </w:r>
                            <w:r w:rsidRPr="00F436FC">
                              <w:rPr>
                                <w:rStyle w:val="3oh-"/>
                                <w:b/>
                                <w:sz w:val="24"/>
                                <w:szCs w:val="24"/>
                              </w:rPr>
                              <w:t>Existuje tedy naléhavá potřeba</w:t>
                            </w:r>
                            <w:r w:rsidRPr="00F436FC">
                              <w:rPr>
                                <w:rStyle w:val="3oh-"/>
                                <w:sz w:val="24"/>
                                <w:szCs w:val="24"/>
                              </w:rPr>
                              <w:t xml:space="preserve"> </w:t>
                            </w:r>
                            <w:r w:rsidRPr="00F436FC">
                              <w:rPr>
                                <w:rStyle w:val="3oh-"/>
                                <w:b/>
                                <w:sz w:val="24"/>
                                <w:szCs w:val="24"/>
                              </w:rPr>
                              <w:t xml:space="preserve">harmonizace celosvětového regulačního rámce. </w:t>
                            </w:r>
                          </w:p>
                          <w:p w14:paraId="3D06AF47"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p>
                          <w:p w14:paraId="447F1A4C"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b/>
                                <w:sz w:val="24"/>
                                <w:szCs w:val="24"/>
                              </w:rPr>
                            </w:pPr>
                            <w:r w:rsidRPr="00F436FC">
                              <w:rPr>
                                <w:rStyle w:val="3oh-"/>
                                <w:sz w:val="24"/>
                                <w:szCs w:val="24"/>
                              </w:rPr>
                              <w:t xml:space="preserve">Vlivné součásti evropské společnosti si neuvědomují význam inovací v zemědělství, včetně těch, které jsou potřebné pro zachování tradičních odrůd. </w:t>
                            </w:r>
                            <w:r w:rsidRPr="00F436FC">
                              <w:rPr>
                                <w:rStyle w:val="3oh-"/>
                                <w:b/>
                                <w:sz w:val="24"/>
                                <w:szCs w:val="24"/>
                              </w:rPr>
                              <w:t>Do příběhu o evropské</w:t>
                            </w:r>
                            <w:r w:rsidRPr="00F436FC">
                              <w:rPr>
                                <w:rStyle w:val="3oh-"/>
                                <w:sz w:val="24"/>
                                <w:szCs w:val="24"/>
                              </w:rPr>
                              <w:t xml:space="preserve"> </w:t>
                            </w:r>
                            <w:r w:rsidRPr="00F436FC">
                              <w:rPr>
                                <w:rStyle w:val="3oh-"/>
                                <w:b/>
                                <w:sz w:val="24"/>
                                <w:szCs w:val="24"/>
                              </w:rPr>
                              <w:t>produkci potravin je nezbytné zahrnout význam inovativních a účinnějších přístupů v celém hodnotovém řetězci.</w:t>
                            </w:r>
                          </w:p>
                          <w:p w14:paraId="30850188" w14:textId="68A188EB" w:rsidR="00772E61"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3oh-"/>
                              </w:rPr>
                            </w:pPr>
                            <w:r>
                              <w:rPr>
                                <w:rStyle w:val="3oh-"/>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C626C" id="_x0000_t202" coordsize="21600,21600" o:spt="202" path="m,l,21600r21600,l21600,xe">
                <v:stroke joinstyle="miter"/>
                <v:path gradientshapeok="t" o:connecttype="rect"/>
              </v:shapetype>
              <v:shape id="Text Box 2" o:spid="_x0000_s1026" type="#_x0000_t202" style="position:absolute;left:0;text-align:left;margin-left:-.05pt;margin-top:35.25pt;width:491.5pt;height:295.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" fillcolor="#deeaf6 [660]">
                <v:textbox>
                  <w:txbxContent>
                    <w:p w14:paraId="0D45240F" w14:textId="5974F02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r w:rsidRPr="00F436FC">
                        <w:rPr>
                          <w:rStyle w:val="3oh-"/>
                          <w:sz w:val="24"/>
                          <w:szCs w:val="24"/>
                        </w:rPr>
                        <w:t xml:space="preserve">Evropští </w:t>
                      </w:r>
                      <w:proofErr w:type="spellStart"/>
                      <w:r w:rsidRPr="00F436FC">
                        <w:rPr>
                          <w:rStyle w:val="3oh-"/>
                          <w:sz w:val="24"/>
                          <w:szCs w:val="24"/>
                        </w:rPr>
                        <w:t>vědci</w:t>
                      </w:r>
                      <w:proofErr w:type="spellEnd"/>
                      <w:r w:rsidRPr="00F436FC">
                        <w:rPr>
                          <w:rStyle w:val="3oh-"/>
                          <w:sz w:val="24"/>
                          <w:szCs w:val="24"/>
                        </w:rPr>
                        <w:t xml:space="preserve"> </w:t>
                      </w:r>
                      <w:proofErr w:type="spellStart"/>
                      <w:r w:rsidRPr="00F436FC">
                        <w:rPr>
                          <w:rStyle w:val="3oh-"/>
                          <w:sz w:val="24"/>
                          <w:szCs w:val="24"/>
                        </w:rPr>
                        <w:t>doporučují</w:t>
                      </w:r>
                      <w:proofErr w:type="spellEnd"/>
                      <w:r w:rsidRPr="00F436FC">
                        <w:rPr>
                          <w:rStyle w:val="3oh-"/>
                          <w:sz w:val="24"/>
                          <w:szCs w:val="24"/>
                        </w:rPr>
                        <w:t xml:space="preserve"> </w:t>
                      </w:r>
                      <w:proofErr w:type="spellStart"/>
                      <w:r w:rsidRPr="00F436FC">
                        <w:rPr>
                          <w:rStyle w:val="3oh-"/>
                          <w:b/>
                          <w:sz w:val="24"/>
                          <w:szCs w:val="24"/>
                        </w:rPr>
                        <w:t>revizi</w:t>
                      </w:r>
                      <w:proofErr w:type="spellEnd"/>
                      <w:r w:rsidRPr="00F436FC">
                        <w:rPr>
                          <w:rStyle w:val="3oh-"/>
                          <w:b/>
                          <w:sz w:val="24"/>
                          <w:szCs w:val="24"/>
                        </w:rPr>
                        <w:t xml:space="preserve"> </w:t>
                      </w:r>
                      <w:proofErr w:type="spellStart"/>
                      <w:r w:rsidRPr="00F436FC">
                        <w:rPr>
                          <w:rStyle w:val="3oh-"/>
                          <w:b/>
                          <w:sz w:val="24"/>
                          <w:szCs w:val="24"/>
                        </w:rPr>
                        <w:t>existujících</w:t>
                      </w:r>
                      <w:proofErr w:type="spellEnd"/>
                      <w:r w:rsidRPr="00F436FC">
                        <w:rPr>
                          <w:rStyle w:val="3oh-"/>
                          <w:b/>
                          <w:sz w:val="24"/>
                          <w:szCs w:val="24"/>
                        </w:rPr>
                        <w:t xml:space="preserve"> </w:t>
                      </w:r>
                      <w:proofErr w:type="spellStart"/>
                      <w:r w:rsidRPr="00F436FC">
                        <w:rPr>
                          <w:rStyle w:val="3oh-"/>
                          <w:b/>
                          <w:sz w:val="24"/>
                          <w:szCs w:val="24"/>
                        </w:rPr>
                        <w:t>směrnic</w:t>
                      </w:r>
                      <w:proofErr w:type="spellEnd"/>
                      <w:r w:rsidRPr="00F436FC">
                        <w:rPr>
                          <w:rStyle w:val="3oh-"/>
                          <w:b/>
                          <w:sz w:val="24"/>
                          <w:szCs w:val="24"/>
                        </w:rPr>
                        <w:t xml:space="preserve"> </w:t>
                      </w:r>
                      <w:proofErr w:type="spellStart"/>
                      <w:r w:rsidRPr="00F436FC">
                        <w:rPr>
                          <w:rStyle w:val="3oh-"/>
                          <w:b/>
                          <w:sz w:val="24"/>
                          <w:szCs w:val="24"/>
                        </w:rPr>
                        <w:t>týkajících</w:t>
                      </w:r>
                      <w:proofErr w:type="spellEnd"/>
                      <w:r w:rsidRPr="00F436FC">
                        <w:rPr>
                          <w:rStyle w:val="3oh-"/>
                          <w:b/>
                          <w:sz w:val="24"/>
                          <w:szCs w:val="24"/>
                        </w:rPr>
                        <w:t xml:space="preserve"> se GMO </w:t>
                      </w:r>
                      <w:proofErr w:type="spellStart"/>
                      <w:r w:rsidRPr="00F436FC">
                        <w:rPr>
                          <w:rStyle w:val="3oh-"/>
                          <w:b/>
                          <w:sz w:val="24"/>
                          <w:szCs w:val="24"/>
                        </w:rPr>
                        <w:t>tak</w:t>
                      </w:r>
                      <w:proofErr w:type="spellEnd"/>
                      <w:r w:rsidRPr="00F436FC">
                        <w:rPr>
                          <w:rStyle w:val="3oh-"/>
                          <w:b/>
                          <w:sz w:val="24"/>
                          <w:szCs w:val="24"/>
                        </w:rPr>
                        <w:t xml:space="preserve">, aby </w:t>
                      </w:r>
                      <w:proofErr w:type="spellStart"/>
                      <w:r w:rsidRPr="00F436FC">
                        <w:rPr>
                          <w:rStyle w:val="3oh-"/>
                          <w:b/>
                          <w:sz w:val="24"/>
                          <w:szCs w:val="24"/>
                        </w:rPr>
                        <w:t>reflektovaly</w:t>
                      </w:r>
                      <w:proofErr w:type="spellEnd"/>
                      <w:r w:rsidRPr="00F436FC">
                        <w:rPr>
                          <w:rStyle w:val="3oh-"/>
                          <w:b/>
                          <w:sz w:val="24"/>
                          <w:szCs w:val="24"/>
                        </w:rPr>
                        <w:t xml:space="preserve"> </w:t>
                      </w:r>
                      <w:proofErr w:type="spellStart"/>
                      <w:r w:rsidRPr="00F436FC">
                        <w:rPr>
                          <w:rStyle w:val="3oh-"/>
                          <w:b/>
                          <w:sz w:val="24"/>
                          <w:szCs w:val="24"/>
                        </w:rPr>
                        <w:t>současné</w:t>
                      </w:r>
                      <w:proofErr w:type="spellEnd"/>
                      <w:r w:rsidRPr="00F436FC">
                        <w:rPr>
                          <w:rStyle w:val="3oh-"/>
                          <w:b/>
                          <w:sz w:val="24"/>
                          <w:szCs w:val="24"/>
                        </w:rPr>
                        <w:t xml:space="preserve"> </w:t>
                      </w:r>
                      <w:proofErr w:type="spellStart"/>
                      <w:r w:rsidRPr="00F436FC">
                        <w:rPr>
                          <w:rStyle w:val="3oh-"/>
                          <w:b/>
                          <w:sz w:val="24"/>
                          <w:szCs w:val="24"/>
                        </w:rPr>
                        <w:t>vědecké</w:t>
                      </w:r>
                      <w:proofErr w:type="spellEnd"/>
                      <w:r w:rsidRPr="00F436FC">
                        <w:rPr>
                          <w:rStyle w:val="3oh-"/>
                          <w:b/>
                          <w:sz w:val="24"/>
                          <w:szCs w:val="24"/>
                        </w:rPr>
                        <w:t xml:space="preserve"> </w:t>
                      </w:r>
                      <w:proofErr w:type="spellStart"/>
                      <w:r w:rsidRPr="00F436FC">
                        <w:rPr>
                          <w:rStyle w:val="3oh-"/>
                          <w:b/>
                          <w:sz w:val="24"/>
                          <w:szCs w:val="24"/>
                        </w:rPr>
                        <w:t>poznatky</w:t>
                      </w:r>
                      <w:proofErr w:type="spellEnd"/>
                      <w:r w:rsidRPr="00F436FC">
                        <w:rPr>
                          <w:rStyle w:val="3oh-"/>
                          <w:b/>
                          <w:sz w:val="24"/>
                          <w:szCs w:val="24"/>
                        </w:rPr>
                        <w:t xml:space="preserve"> a </w:t>
                      </w:r>
                      <w:proofErr w:type="spellStart"/>
                      <w:r w:rsidRPr="00F436FC">
                        <w:rPr>
                          <w:rStyle w:val="3oh-"/>
                          <w:b/>
                          <w:sz w:val="24"/>
                          <w:szCs w:val="24"/>
                        </w:rPr>
                        <w:t>důkazy</w:t>
                      </w:r>
                      <w:proofErr w:type="spellEnd"/>
                      <w:r w:rsidRPr="00F436FC">
                        <w:rPr>
                          <w:rStyle w:val="3oh-"/>
                          <w:b/>
                          <w:sz w:val="24"/>
                          <w:szCs w:val="24"/>
                        </w:rPr>
                        <w:t xml:space="preserve"> o </w:t>
                      </w:r>
                      <w:proofErr w:type="spellStart"/>
                      <w:r w:rsidRPr="00F436FC">
                        <w:rPr>
                          <w:rStyle w:val="3oh-"/>
                          <w:b/>
                          <w:sz w:val="24"/>
                          <w:szCs w:val="24"/>
                        </w:rPr>
                        <w:t>editování</w:t>
                      </w:r>
                      <w:proofErr w:type="spellEnd"/>
                      <w:r w:rsidRPr="00F436FC">
                        <w:rPr>
                          <w:rStyle w:val="3oh-"/>
                          <w:b/>
                          <w:sz w:val="24"/>
                          <w:szCs w:val="24"/>
                        </w:rPr>
                        <w:t xml:space="preserve"> </w:t>
                      </w:r>
                      <w:proofErr w:type="spellStart"/>
                      <w:r w:rsidRPr="00F436FC">
                        <w:rPr>
                          <w:rStyle w:val="3oh-"/>
                          <w:b/>
                          <w:sz w:val="24"/>
                          <w:szCs w:val="24"/>
                        </w:rPr>
                        <w:t>genomu</w:t>
                      </w:r>
                      <w:proofErr w:type="spellEnd"/>
                      <w:r w:rsidRPr="00F436FC">
                        <w:rPr>
                          <w:rStyle w:val="3oh-"/>
                          <w:sz w:val="24"/>
                          <w:szCs w:val="24"/>
                        </w:rPr>
                        <w:t xml:space="preserve">. </w:t>
                      </w:r>
                      <w:proofErr w:type="spellStart"/>
                      <w:r w:rsidRPr="00F436FC">
                        <w:rPr>
                          <w:rStyle w:val="3oh-"/>
                          <w:sz w:val="24"/>
                          <w:szCs w:val="24"/>
                        </w:rPr>
                        <w:t>Úpravy</w:t>
                      </w:r>
                      <w:proofErr w:type="spellEnd"/>
                      <w:r w:rsidRPr="00F436FC">
                        <w:rPr>
                          <w:rStyle w:val="3oh-"/>
                          <w:sz w:val="24"/>
                          <w:szCs w:val="24"/>
                        </w:rPr>
                        <w:t xml:space="preserve"> </w:t>
                      </w:r>
                      <w:proofErr w:type="spellStart"/>
                      <w:r w:rsidRPr="00F436FC">
                        <w:rPr>
                          <w:rStyle w:val="3oh-"/>
                          <w:sz w:val="24"/>
                          <w:szCs w:val="24"/>
                        </w:rPr>
                        <w:t>genomu</w:t>
                      </w:r>
                      <w:proofErr w:type="spellEnd"/>
                      <w:r w:rsidRPr="00F436FC">
                        <w:rPr>
                          <w:rStyle w:val="3oh-"/>
                          <w:sz w:val="24"/>
                          <w:szCs w:val="24"/>
                        </w:rPr>
                        <w:t xml:space="preserve"> </w:t>
                      </w:r>
                      <w:proofErr w:type="spellStart"/>
                      <w:r w:rsidRPr="00F436FC">
                        <w:rPr>
                          <w:rStyle w:val="3oh-"/>
                          <w:sz w:val="24"/>
                          <w:szCs w:val="24"/>
                        </w:rPr>
                        <w:t>vedoucí</w:t>
                      </w:r>
                      <w:proofErr w:type="spellEnd"/>
                      <w:r w:rsidRPr="00F436FC">
                        <w:rPr>
                          <w:rStyle w:val="3oh-"/>
                          <w:sz w:val="24"/>
                          <w:szCs w:val="24"/>
                        </w:rPr>
                        <w:t xml:space="preserve"> </w:t>
                      </w:r>
                      <w:proofErr w:type="spellStart"/>
                      <w:r w:rsidRPr="00F436FC">
                        <w:rPr>
                          <w:rStyle w:val="3oh-"/>
                          <w:sz w:val="24"/>
                          <w:szCs w:val="24"/>
                        </w:rPr>
                        <w:t>ke</w:t>
                      </w:r>
                      <w:proofErr w:type="spellEnd"/>
                      <w:r w:rsidRPr="00F436FC">
                        <w:rPr>
                          <w:rStyle w:val="3oh-"/>
                          <w:sz w:val="24"/>
                          <w:szCs w:val="24"/>
                        </w:rPr>
                        <w:t xml:space="preserve"> </w:t>
                      </w:r>
                      <w:proofErr w:type="spellStart"/>
                      <w:r w:rsidRPr="00F436FC">
                        <w:rPr>
                          <w:rStyle w:val="3oh-"/>
                          <w:sz w:val="24"/>
                          <w:szCs w:val="24"/>
                        </w:rPr>
                        <w:t>změnám</w:t>
                      </w:r>
                      <w:proofErr w:type="spellEnd"/>
                      <w:r w:rsidRPr="00F436FC">
                        <w:rPr>
                          <w:rStyle w:val="3oh-"/>
                          <w:sz w:val="24"/>
                          <w:szCs w:val="24"/>
                        </w:rPr>
                        <w:t xml:space="preserve">, </w:t>
                      </w:r>
                      <w:proofErr w:type="spellStart"/>
                      <w:r w:rsidRPr="00F436FC">
                        <w:rPr>
                          <w:rStyle w:val="3oh-"/>
                          <w:sz w:val="24"/>
                          <w:szCs w:val="24"/>
                        </w:rPr>
                        <w:t>ke</w:t>
                      </w:r>
                      <w:proofErr w:type="spellEnd"/>
                      <w:r w:rsidRPr="00F436FC">
                        <w:rPr>
                          <w:rStyle w:val="3oh-"/>
                          <w:sz w:val="24"/>
                          <w:szCs w:val="24"/>
                        </w:rPr>
                        <w:t xml:space="preserve"> </w:t>
                      </w:r>
                      <w:proofErr w:type="spellStart"/>
                      <w:r w:rsidRPr="00F436FC">
                        <w:rPr>
                          <w:rStyle w:val="3oh-"/>
                          <w:sz w:val="24"/>
                          <w:szCs w:val="24"/>
                        </w:rPr>
                        <w:t>kterým</w:t>
                      </w:r>
                      <w:proofErr w:type="spellEnd"/>
                      <w:r w:rsidRPr="00F436FC">
                        <w:rPr>
                          <w:rStyle w:val="3oh-"/>
                          <w:sz w:val="24"/>
                          <w:szCs w:val="24"/>
                        </w:rPr>
                        <w:t xml:space="preserve"> </w:t>
                      </w:r>
                      <w:proofErr w:type="spellStart"/>
                      <w:r w:rsidRPr="00F436FC">
                        <w:rPr>
                          <w:rStyle w:val="3oh-"/>
                          <w:sz w:val="24"/>
                          <w:szCs w:val="24"/>
                        </w:rPr>
                        <w:t>může</w:t>
                      </w:r>
                      <w:proofErr w:type="spellEnd"/>
                      <w:r w:rsidRPr="00F436FC">
                        <w:rPr>
                          <w:rStyle w:val="3oh-"/>
                          <w:sz w:val="24"/>
                          <w:szCs w:val="24"/>
                        </w:rPr>
                        <w:t xml:space="preserve"> </w:t>
                      </w:r>
                      <w:proofErr w:type="spellStart"/>
                      <w:r w:rsidRPr="00F436FC">
                        <w:rPr>
                          <w:rStyle w:val="3oh-"/>
                          <w:sz w:val="24"/>
                          <w:szCs w:val="24"/>
                        </w:rPr>
                        <w:t>dojít</w:t>
                      </w:r>
                      <w:proofErr w:type="spellEnd"/>
                      <w:r w:rsidRPr="00F436FC">
                        <w:rPr>
                          <w:rStyle w:val="3oh-"/>
                          <w:sz w:val="24"/>
                          <w:szCs w:val="24"/>
                        </w:rPr>
                        <w:t xml:space="preserve"> </w:t>
                      </w:r>
                      <w:proofErr w:type="spellStart"/>
                      <w:r w:rsidRPr="00F436FC">
                        <w:rPr>
                          <w:rStyle w:val="3oh-"/>
                          <w:sz w:val="24"/>
                          <w:szCs w:val="24"/>
                        </w:rPr>
                        <w:t>také</w:t>
                      </w:r>
                      <w:proofErr w:type="spellEnd"/>
                      <w:r w:rsidRPr="00F436FC">
                        <w:rPr>
                          <w:rStyle w:val="3oh-"/>
                          <w:sz w:val="24"/>
                          <w:szCs w:val="24"/>
                        </w:rPr>
                        <w:t xml:space="preserve"> </w:t>
                      </w:r>
                      <w:proofErr w:type="spellStart"/>
                      <w:r w:rsidR="00026178">
                        <w:rPr>
                          <w:rStyle w:val="3oh-"/>
                          <w:sz w:val="24"/>
                          <w:szCs w:val="24"/>
                        </w:rPr>
                        <w:t>spontánně</w:t>
                      </w:r>
                      <w:proofErr w:type="spellEnd"/>
                      <w:r w:rsidR="00026178">
                        <w:rPr>
                          <w:rStyle w:val="3oh-"/>
                          <w:sz w:val="24"/>
                          <w:szCs w:val="24"/>
                        </w:rPr>
                        <w:t xml:space="preserve"> v </w:t>
                      </w:r>
                      <w:proofErr w:type="spellStart"/>
                      <w:r w:rsidR="00026178">
                        <w:rPr>
                          <w:rStyle w:val="3oh-"/>
                          <w:sz w:val="24"/>
                          <w:szCs w:val="24"/>
                        </w:rPr>
                        <w:t>přírodě</w:t>
                      </w:r>
                      <w:bookmarkStart w:id="1" w:name="_GoBack"/>
                      <w:bookmarkEnd w:id="1"/>
                      <w:proofErr w:type="spellEnd"/>
                      <w:r w:rsidRPr="00F436FC">
                        <w:rPr>
                          <w:rStyle w:val="3oh-"/>
                          <w:sz w:val="24"/>
                          <w:szCs w:val="24"/>
                        </w:rPr>
                        <w:t xml:space="preserve"> a </w:t>
                      </w:r>
                      <w:proofErr w:type="spellStart"/>
                      <w:r w:rsidRPr="00F436FC">
                        <w:rPr>
                          <w:rStyle w:val="3oh-"/>
                          <w:sz w:val="24"/>
                          <w:szCs w:val="24"/>
                        </w:rPr>
                        <w:t>které</w:t>
                      </w:r>
                      <w:proofErr w:type="spellEnd"/>
                      <w:r w:rsidRPr="00F436FC">
                        <w:rPr>
                          <w:rStyle w:val="3oh-"/>
                          <w:sz w:val="24"/>
                          <w:szCs w:val="24"/>
                        </w:rPr>
                        <w:t xml:space="preserve"> </w:t>
                      </w:r>
                      <w:proofErr w:type="spellStart"/>
                      <w:r w:rsidRPr="00F436FC">
                        <w:rPr>
                          <w:rStyle w:val="3oh-"/>
                          <w:sz w:val="24"/>
                          <w:szCs w:val="24"/>
                        </w:rPr>
                        <w:t>nezavádějí</w:t>
                      </w:r>
                      <w:proofErr w:type="spellEnd"/>
                      <w:r w:rsidRPr="00F436FC">
                        <w:rPr>
                          <w:rStyle w:val="3oh-"/>
                          <w:sz w:val="24"/>
                          <w:szCs w:val="24"/>
                        </w:rPr>
                        <w:t xml:space="preserve"> </w:t>
                      </w:r>
                      <w:proofErr w:type="spellStart"/>
                      <w:r w:rsidRPr="00F436FC">
                        <w:rPr>
                          <w:rStyle w:val="3oh-"/>
                          <w:sz w:val="24"/>
                          <w:szCs w:val="24"/>
                        </w:rPr>
                        <w:t>cizí</w:t>
                      </w:r>
                      <w:proofErr w:type="spellEnd"/>
                      <w:r w:rsidRPr="00F436FC">
                        <w:rPr>
                          <w:rStyle w:val="3oh-"/>
                          <w:sz w:val="24"/>
                          <w:szCs w:val="24"/>
                        </w:rPr>
                        <w:t xml:space="preserve"> DNA, by </w:t>
                      </w:r>
                      <w:proofErr w:type="spellStart"/>
                      <w:r w:rsidRPr="00F436FC">
                        <w:rPr>
                          <w:rStyle w:val="3oh-"/>
                          <w:sz w:val="24"/>
                          <w:szCs w:val="24"/>
                        </w:rPr>
                        <w:t>navíc</w:t>
                      </w:r>
                      <w:proofErr w:type="spellEnd"/>
                      <w:r w:rsidRPr="00F436FC">
                        <w:rPr>
                          <w:rStyle w:val="3oh-"/>
                          <w:sz w:val="24"/>
                          <w:szCs w:val="24"/>
                        </w:rPr>
                        <w:t xml:space="preserve"> </w:t>
                      </w:r>
                      <w:proofErr w:type="spellStart"/>
                      <w:r w:rsidRPr="00F436FC">
                        <w:rPr>
                          <w:rStyle w:val="3oh-"/>
                          <w:sz w:val="24"/>
                          <w:szCs w:val="24"/>
                        </w:rPr>
                        <w:t>měly</w:t>
                      </w:r>
                      <w:proofErr w:type="spellEnd"/>
                      <w:r w:rsidRPr="00F436FC">
                        <w:rPr>
                          <w:rStyle w:val="3oh-"/>
                          <w:sz w:val="24"/>
                          <w:szCs w:val="24"/>
                        </w:rPr>
                        <w:t xml:space="preserve"> </w:t>
                      </w:r>
                      <w:proofErr w:type="spellStart"/>
                      <w:r w:rsidRPr="00F436FC">
                        <w:rPr>
                          <w:rStyle w:val="3oh-"/>
                          <w:sz w:val="24"/>
                          <w:szCs w:val="24"/>
                        </w:rPr>
                        <w:t>být</w:t>
                      </w:r>
                      <w:proofErr w:type="spellEnd"/>
                      <w:r w:rsidRPr="00F436FC">
                        <w:rPr>
                          <w:rStyle w:val="3oh-"/>
                          <w:sz w:val="24"/>
                          <w:szCs w:val="24"/>
                        </w:rPr>
                        <w:t xml:space="preserve"> </w:t>
                      </w:r>
                      <w:proofErr w:type="spellStart"/>
                      <w:r w:rsidRPr="00F436FC">
                        <w:rPr>
                          <w:rStyle w:val="3oh-"/>
                          <w:sz w:val="24"/>
                          <w:szCs w:val="24"/>
                        </w:rPr>
                        <w:t>vyňaty</w:t>
                      </w:r>
                      <w:proofErr w:type="spellEnd"/>
                      <w:r w:rsidRPr="00F436FC">
                        <w:rPr>
                          <w:rStyle w:val="3oh-"/>
                          <w:sz w:val="24"/>
                          <w:szCs w:val="24"/>
                        </w:rPr>
                        <w:t xml:space="preserve"> z </w:t>
                      </w:r>
                      <w:proofErr w:type="spellStart"/>
                      <w:r w:rsidRPr="00F436FC">
                        <w:rPr>
                          <w:rStyle w:val="3oh-"/>
                          <w:sz w:val="24"/>
                          <w:szCs w:val="24"/>
                        </w:rPr>
                        <w:t>uplatňování</w:t>
                      </w:r>
                      <w:proofErr w:type="spellEnd"/>
                      <w:r w:rsidRPr="00F436FC">
                        <w:rPr>
                          <w:rStyle w:val="3oh-"/>
                          <w:sz w:val="24"/>
                          <w:szCs w:val="24"/>
                        </w:rPr>
                        <w:t xml:space="preserve"> </w:t>
                      </w:r>
                      <w:proofErr w:type="spellStart"/>
                      <w:r w:rsidRPr="00F436FC">
                        <w:rPr>
                          <w:rStyle w:val="3oh-"/>
                          <w:sz w:val="24"/>
                          <w:szCs w:val="24"/>
                        </w:rPr>
                        <w:t>právních</w:t>
                      </w:r>
                      <w:proofErr w:type="spellEnd"/>
                      <w:r w:rsidRPr="00F436FC">
                        <w:rPr>
                          <w:rStyle w:val="3oh-"/>
                          <w:sz w:val="24"/>
                          <w:szCs w:val="24"/>
                        </w:rPr>
                        <w:t xml:space="preserve"> </w:t>
                      </w:r>
                      <w:proofErr w:type="spellStart"/>
                      <w:r w:rsidRPr="00F436FC">
                        <w:rPr>
                          <w:rStyle w:val="3oh-"/>
                          <w:sz w:val="24"/>
                          <w:szCs w:val="24"/>
                        </w:rPr>
                        <w:t>předpisů</w:t>
                      </w:r>
                      <w:proofErr w:type="spellEnd"/>
                      <w:r w:rsidRPr="00F436FC">
                        <w:rPr>
                          <w:rStyle w:val="3oh-"/>
                          <w:sz w:val="24"/>
                          <w:szCs w:val="24"/>
                        </w:rPr>
                        <w:t xml:space="preserve"> o GMO. </w:t>
                      </w:r>
                      <w:proofErr w:type="spellStart"/>
                      <w:r w:rsidRPr="00F436FC">
                        <w:rPr>
                          <w:rStyle w:val="3oh-"/>
                          <w:sz w:val="24"/>
                          <w:szCs w:val="24"/>
                        </w:rPr>
                        <w:t>Při</w:t>
                      </w:r>
                      <w:proofErr w:type="spellEnd"/>
                      <w:r w:rsidRPr="00F436FC">
                        <w:rPr>
                          <w:rStyle w:val="3oh-"/>
                          <w:sz w:val="24"/>
                          <w:szCs w:val="24"/>
                        </w:rPr>
                        <w:t xml:space="preserve"> </w:t>
                      </w:r>
                      <w:proofErr w:type="spellStart"/>
                      <w:r w:rsidRPr="00F436FC">
                        <w:rPr>
                          <w:rStyle w:val="3oh-"/>
                          <w:sz w:val="24"/>
                          <w:szCs w:val="24"/>
                        </w:rPr>
                        <w:t>regulaci</w:t>
                      </w:r>
                      <w:proofErr w:type="spellEnd"/>
                      <w:r w:rsidRPr="00F436FC">
                        <w:rPr>
                          <w:rStyle w:val="3oh-"/>
                          <w:sz w:val="24"/>
                          <w:szCs w:val="24"/>
                        </w:rPr>
                        <w:t xml:space="preserve"> </w:t>
                      </w:r>
                      <w:proofErr w:type="spellStart"/>
                      <w:r w:rsidRPr="00F436FC">
                        <w:rPr>
                          <w:rStyle w:val="3oh-"/>
                          <w:sz w:val="24"/>
                          <w:szCs w:val="24"/>
                        </w:rPr>
                        <w:t>editování</w:t>
                      </w:r>
                      <w:proofErr w:type="spellEnd"/>
                      <w:r w:rsidRPr="00F436FC">
                        <w:rPr>
                          <w:rStyle w:val="3oh-"/>
                          <w:sz w:val="24"/>
                          <w:szCs w:val="24"/>
                        </w:rPr>
                        <w:t xml:space="preserve"> </w:t>
                      </w:r>
                      <w:proofErr w:type="spellStart"/>
                      <w:r w:rsidRPr="00F436FC">
                        <w:rPr>
                          <w:rStyle w:val="3oh-"/>
                          <w:sz w:val="24"/>
                          <w:szCs w:val="24"/>
                        </w:rPr>
                        <w:t>genomu</w:t>
                      </w:r>
                      <w:proofErr w:type="spellEnd"/>
                      <w:r w:rsidRPr="00F436FC">
                        <w:rPr>
                          <w:rStyle w:val="3oh-"/>
                          <w:sz w:val="24"/>
                          <w:szCs w:val="24"/>
                        </w:rPr>
                        <w:t xml:space="preserve"> by </w:t>
                      </w:r>
                      <w:proofErr w:type="spellStart"/>
                      <w:r w:rsidRPr="00F436FC">
                        <w:rPr>
                          <w:rStyle w:val="3oh-"/>
                          <w:sz w:val="24"/>
                          <w:szCs w:val="24"/>
                        </w:rPr>
                        <w:t>zákonodárci</w:t>
                      </w:r>
                      <w:proofErr w:type="spellEnd"/>
                      <w:r w:rsidRPr="00F436FC">
                        <w:rPr>
                          <w:rStyle w:val="3oh-"/>
                          <w:sz w:val="24"/>
                          <w:szCs w:val="24"/>
                        </w:rPr>
                        <w:t xml:space="preserve"> </w:t>
                      </w:r>
                      <w:proofErr w:type="spellStart"/>
                      <w:r w:rsidRPr="00F436FC">
                        <w:rPr>
                          <w:rStyle w:val="3oh-"/>
                          <w:sz w:val="24"/>
                          <w:szCs w:val="24"/>
                        </w:rPr>
                        <w:t>také</w:t>
                      </w:r>
                      <w:proofErr w:type="spellEnd"/>
                      <w:r w:rsidRPr="00F436FC">
                        <w:rPr>
                          <w:rStyle w:val="3oh-"/>
                          <w:sz w:val="24"/>
                          <w:szCs w:val="24"/>
                        </w:rPr>
                        <w:t xml:space="preserve"> </w:t>
                      </w:r>
                      <w:proofErr w:type="spellStart"/>
                      <w:r w:rsidRPr="00F436FC">
                        <w:rPr>
                          <w:rStyle w:val="3oh-"/>
                          <w:sz w:val="24"/>
                          <w:szCs w:val="24"/>
                        </w:rPr>
                        <w:t>měli</w:t>
                      </w:r>
                      <w:proofErr w:type="spellEnd"/>
                      <w:r w:rsidRPr="00F436FC">
                        <w:rPr>
                          <w:rStyle w:val="3oh-"/>
                          <w:sz w:val="24"/>
                          <w:szCs w:val="24"/>
                        </w:rPr>
                        <w:t xml:space="preserve"> </w:t>
                      </w:r>
                      <w:proofErr w:type="spellStart"/>
                      <w:r w:rsidRPr="00F436FC">
                        <w:rPr>
                          <w:rStyle w:val="3oh-"/>
                          <w:sz w:val="24"/>
                          <w:szCs w:val="24"/>
                        </w:rPr>
                        <w:t>zvážit</w:t>
                      </w:r>
                      <w:proofErr w:type="spellEnd"/>
                      <w:r w:rsidRPr="00F436FC">
                        <w:rPr>
                          <w:rStyle w:val="3oh-"/>
                          <w:sz w:val="24"/>
                          <w:szCs w:val="24"/>
                        </w:rPr>
                        <w:t xml:space="preserve"> benefit </w:t>
                      </w:r>
                      <w:proofErr w:type="spellStart"/>
                      <w:r w:rsidRPr="00F436FC">
                        <w:rPr>
                          <w:rStyle w:val="3oh-"/>
                          <w:sz w:val="24"/>
                          <w:szCs w:val="24"/>
                        </w:rPr>
                        <w:t>technologie</w:t>
                      </w:r>
                      <w:proofErr w:type="spellEnd"/>
                      <w:r w:rsidRPr="00F436FC">
                        <w:rPr>
                          <w:rStyle w:val="3oh-"/>
                          <w:sz w:val="24"/>
                          <w:szCs w:val="24"/>
                        </w:rPr>
                        <w:t xml:space="preserve"> a </w:t>
                      </w:r>
                      <w:proofErr w:type="spellStart"/>
                      <w:r w:rsidRPr="00F436FC">
                        <w:rPr>
                          <w:rStyle w:val="3oh-"/>
                          <w:sz w:val="24"/>
                          <w:szCs w:val="24"/>
                        </w:rPr>
                        <w:t>zohlednit</w:t>
                      </w:r>
                      <w:proofErr w:type="spellEnd"/>
                      <w:r w:rsidRPr="00F436FC">
                        <w:rPr>
                          <w:rStyle w:val="3oh-"/>
                          <w:sz w:val="24"/>
                          <w:szCs w:val="24"/>
                        </w:rPr>
                        <w:t xml:space="preserve"> </w:t>
                      </w:r>
                      <w:proofErr w:type="spellStart"/>
                      <w:r w:rsidRPr="00F436FC">
                        <w:rPr>
                          <w:rStyle w:val="3oh-"/>
                          <w:sz w:val="24"/>
                          <w:szCs w:val="24"/>
                        </w:rPr>
                        <w:t>dopady</w:t>
                      </w:r>
                      <w:proofErr w:type="spellEnd"/>
                      <w:r w:rsidRPr="00F436FC">
                        <w:rPr>
                          <w:rStyle w:val="3oh-"/>
                          <w:sz w:val="24"/>
                          <w:szCs w:val="24"/>
                        </w:rPr>
                        <w:t xml:space="preserve"> </w:t>
                      </w:r>
                      <w:proofErr w:type="spellStart"/>
                      <w:r w:rsidRPr="00F436FC">
                        <w:rPr>
                          <w:rStyle w:val="3oh-"/>
                          <w:sz w:val="24"/>
                          <w:szCs w:val="24"/>
                        </w:rPr>
                        <w:t>vyplývající</w:t>
                      </w:r>
                      <w:proofErr w:type="spellEnd"/>
                      <w:r w:rsidRPr="00F436FC">
                        <w:rPr>
                          <w:rStyle w:val="3oh-"/>
                          <w:sz w:val="24"/>
                          <w:szCs w:val="24"/>
                        </w:rPr>
                        <w:t xml:space="preserve"> z </w:t>
                      </w:r>
                      <w:proofErr w:type="spellStart"/>
                      <w:r w:rsidRPr="00F436FC">
                        <w:rPr>
                          <w:rStyle w:val="3oh-"/>
                          <w:sz w:val="24"/>
                          <w:szCs w:val="24"/>
                        </w:rPr>
                        <w:t>jejího</w:t>
                      </w:r>
                      <w:proofErr w:type="spellEnd"/>
                      <w:r w:rsidRPr="00F436FC">
                        <w:rPr>
                          <w:rStyle w:val="3oh-"/>
                          <w:sz w:val="24"/>
                          <w:szCs w:val="24"/>
                        </w:rPr>
                        <w:t xml:space="preserve"> </w:t>
                      </w:r>
                      <w:proofErr w:type="spellStart"/>
                      <w:r w:rsidRPr="00F436FC">
                        <w:rPr>
                          <w:rStyle w:val="3oh-"/>
                          <w:sz w:val="24"/>
                          <w:szCs w:val="24"/>
                        </w:rPr>
                        <w:t>nepřijetí</w:t>
                      </w:r>
                      <w:proofErr w:type="spellEnd"/>
                      <w:r w:rsidRPr="00F436FC">
                        <w:rPr>
                          <w:rStyle w:val="3oh-"/>
                          <w:sz w:val="24"/>
                          <w:szCs w:val="24"/>
                        </w:rPr>
                        <w:t xml:space="preserve">. </w:t>
                      </w:r>
                    </w:p>
                    <w:p w14:paraId="3B016708" w14:textId="3FDA702E"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p>
                    <w:p w14:paraId="537DCDE1"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proofErr w:type="spellStart"/>
                      <w:r w:rsidRPr="00F436FC">
                        <w:rPr>
                          <w:rStyle w:val="3oh-"/>
                          <w:b/>
                          <w:sz w:val="24"/>
                          <w:szCs w:val="24"/>
                        </w:rPr>
                        <w:t>Editování</w:t>
                      </w:r>
                      <w:proofErr w:type="spellEnd"/>
                      <w:r w:rsidRPr="00F436FC">
                        <w:rPr>
                          <w:rStyle w:val="3oh-"/>
                          <w:b/>
                          <w:sz w:val="24"/>
                          <w:szCs w:val="24"/>
                        </w:rPr>
                        <w:t xml:space="preserve"> </w:t>
                      </w:r>
                      <w:proofErr w:type="spellStart"/>
                      <w:r w:rsidRPr="00F436FC">
                        <w:rPr>
                          <w:rStyle w:val="3oh-"/>
                          <w:b/>
                          <w:sz w:val="24"/>
                          <w:szCs w:val="24"/>
                        </w:rPr>
                        <w:t>genomu</w:t>
                      </w:r>
                      <w:proofErr w:type="spellEnd"/>
                      <w:r w:rsidRPr="00F436FC">
                        <w:rPr>
                          <w:rStyle w:val="3oh-"/>
                          <w:b/>
                          <w:sz w:val="24"/>
                          <w:szCs w:val="24"/>
                        </w:rPr>
                        <w:t xml:space="preserve"> </w:t>
                      </w:r>
                      <w:proofErr w:type="spellStart"/>
                      <w:r w:rsidRPr="00F436FC">
                        <w:rPr>
                          <w:rStyle w:val="3oh-"/>
                          <w:b/>
                          <w:sz w:val="24"/>
                          <w:szCs w:val="24"/>
                        </w:rPr>
                        <w:t>nabízí</w:t>
                      </w:r>
                      <w:proofErr w:type="spellEnd"/>
                      <w:r w:rsidRPr="00F436FC">
                        <w:rPr>
                          <w:rStyle w:val="3oh-"/>
                          <w:b/>
                          <w:sz w:val="24"/>
                          <w:szCs w:val="24"/>
                        </w:rPr>
                        <w:t xml:space="preserve"> </w:t>
                      </w:r>
                      <w:proofErr w:type="spellStart"/>
                      <w:r w:rsidRPr="00F436FC">
                        <w:rPr>
                          <w:rStyle w:val="3oh-"/>
                          <w:b/>
                          <w:sz w:val="24"/>
                          <w:szCs w:val="24"/>
                        </w:rPr>
                        <w:t>stále</w:t>
                      </w:r>
                      <w:proofErr w:type="spellEnd"/>
                      <w:r w:rsidRPr="00F436FC">
                        <w:rPr>
                          <w:rStyle w:val="3oh-"/>
                          <w:b/>
                          <w:sz w:val="24"/>
                          <w:szCs w:val="24"/>
                        </w:rPr>
                        <w:t xml:space="preserve"> </w:t>
                      </w:r>
                      <w:proofErr w:type="spellStart"/>
                      <w:r w:rsidRPr="00F436FC">
                        <w:rPr>
                          <w:rStyle w:val="3oh-"/>
                          <w:b/>
                          <w:sz w:val="24"/>
                          <w:szCs w:val="24"/>
                        </w:rPr>
                        <w:t>více</w:t>
                      </w:r>
                      <w:proofErr w:type="spellEnd"/>
                      <w:r w:rsidRPr="00F436FC">
                        <w:rPr>
                          <w:rStyle w:val="3oh-"/>
                          <w:b/>
                          <w:sz w:val="24"/>
                          <w:szCs w:val="24"/>
                        </w:rPr>
                        <w:t xml:space="preserve"> </w:t>
                      </w:r>
                      <w:proofErr w:type="spellStart"/>
                      <w:r w:rsidRPr="00F436FC">
                        <w:rPr>
                          <w:rStyle w:val="3oh-"/>
                          <w:b/>
                          <w:sz w:val="24"/>
                          <w:szCs w:val="24"/>
                        </w:rPr>
                        <w:t>možností</w:t>
                      </w:r>
                      <w:proofErr w:type="spellEnd"/>
                      <w:r w:rsidRPr="00F436FC">
                        <w:rPr>
                          <w:rStyle w:val="3oh-"/>
                          <w:b/>
                          <w:sz w:val="24"/>
                          <w:szCs w:val="24"/>
                        </w:rPr>
                        <w:t xml:space="preserve"> pro </w:t>
                      </w:r>
                      <w:proofErr w:type="spellStart"/>
                      <w:r w:rsidRPr="00F436FC">
                        <w:rPr>
                          <w:rStyle w:val="3oh-"/>
                          <w:b/>
                          <w:sz w:val="24"/>
                          <w:szCs w:val="24"/>
                        </w:rPr>
                        <w:t>lepší</w:t>
                      </w:r>
                      <w:proofErr w:type="spellEnd"/>
                      <w:r w:rsidRPr="00F436FC">
                        <w:rPr>
                          <w:rStyle w:val="3oh-"/>
                          <w:b/>
                          <w:sz w:val="24"/>
                          <w:szCs w:val="24"/>
                        </w:rPr>
                        <w:t xml:space="preserve"> </w:t>
                      </w:r>
                      <w:proofErr w:type="spellStart"/>
                      <w:r w:rsidRPr="00F436FC">
                        <w:rPr>
                          <w:rStyle w:val="3oh-"/>
                          <w:b/>
                          <w:sz w:val="24"/>
                          <w:szCs w:val="24"/>
                        </w:rPr>
                        <w:t>výběr</w:t>
                      </w:r>
                      <w:proofErr w:type="spellEnd"/>
                      <w:r w:rsidRPr="00F436FC">
                        <w:rPr>
                          <w:rStyle w:val="3oh-"/>
                          <w:b/>
                          <w:sz w:val="24"/>
                          <w:szCs w:val="24"/>
                        </w:rPr>
                        <w:t xml:space="preserve"> </w:t>
                      </w:r>
                      <w:proofErr w:type="spellStart"/>
                      <w:r w:rsidRPr="00F436FC">
                        <w:rPr>
                          <w:rStyle w:val="3oh-"/>
                          <w:b/>
                          <w:sz w:val="24"/>
                          <w:szCs w:val="24"/>
                        </w:rPr>
                        <w:t>plodin</w:t>
                      </w:r>
                      <w:proofErr w:type="spellEnd"/>
                      <w:r w:rsidRPr="00F436FC">
                        <w:rPr>
                          <w:rStyle w:val="3oh-"/>
                          <w:b/>
                          <w:sz w:val="24"/>
                          <w:szCs w:val="24"/>
                        </w:rPr>
                        <w:t xml:space="preserve">, </w:t>
                      </w:r>
                      <w:proofErr w:type="spellStart"/>
                      <w:r w:rsidRPr="00F436FC">
                        <w:rPr>
                          <w:rStyle w:val="3oh-"/>
                          <w:b/>
                          <w:sz w:val="24"/>
                          <w:szCs w:val="24"/>
                        </w:rPr>
                        <w:t>které</w:t>
                      </w:r>
                      <w:proofErr w:type="spellEnd"/>
                      <w:r w:rsidRPr="00F436FC">
                        <w:rPr>
                          <w:rStyle w:val="3oh-"/>
                          <w:b/>
                          <w:sz w:val="24"/>
                          <w:szCs w:val="24"/>
                        </w:rPr>
                        <w:t xml:space="preserve"> </w:t>
                      </w:r>
                      <w:proofErr w:type="spellStart"/>
                      <w:r w:rsidRPr="00F436FC">
                        <w:rPr>
                          <w:rStyle w:val="3oh-"/>
                          <w:b/>
                          <w:sz w:val="24"/>
                          <w:szCs w:val="24"/>
                        </w:rPr>
                        <w:t>jsou</w:t>
                      </w:r>
                      <w:proofErr w:type="spellEnd"/>
                      <w:r w:rsidRPr="00F436FC">
                        <w:rPr>
                          <w:rStyle w:val="3oh-"/>
                          <w:b/>
                          <w:sz w:val="24"/>
                          <w:szCs w:val="24"/>
                        </w:rPr>
                        <w:t xml:space="preserve"> </w:t>
                      </w:r>
                      <w:proofErr w:type="spellStart"/>
                      <w:r w:rsidRPr="00F436FC">
                        <w:rPr>
                          <w:rStyle w:val="3oh-"/>
                          <w:b/>
                          <w:sz w:val="24"/>
                          <w:szCs w:val="24"/>
                        </w:rPr>
                        <w:t>klimaticky</w:t>
                      </w:r>
                      <w:proofErr w:type="spellEnd"/>
                      <w:r w:rsidRPr="00F436FC">
                        <w:rPr>
                          <w:rStyle w:val="3oh-"/>
                          <w:b/>
                          <w:sz w:val="24"/>
                          <w:szCs w:val="24"/>
                        </w:rPr>
                        <w:t xml:space="preserve"> </w:t>
                      </w:r>
                      <w:proofErr w:type="spellStart"/>
                      <w:r w:rsidRPr="00F436FC">
                        <w:rPr>
                          <w:rStyle w:val="3oh-"/>
                          <w:b/>
                          <w:sz w:val="24"/>
                          <w:szCs w:val="24"/>
                        </w:rPr>
                        <w:t>odolné</w:t>
                      </w:r>
                      <w:proofErr w:type="spellEnd"/>
                      <w:r w:rsidRPr="00F436FC">
                        <w:rPr>
                          <w:rStyle w:val="3oh-"/>
                          <w:b/>
                          <w:sz w:val="24"/>
                          <w:szCs w:val="24"/>
                        </w:rPr>
                        <w:t xml:space="preserve">, </w:t>
                      </w:r>
                      <w:proofErr w:type="spellStart"/>
                      <w:r w:rsidRPr="00F436FC">
                        <w:rPr>
                          <w:rStyle w:val="3oh-"/>
                          <w:b/>
                          <w:sz w:val="24"/>
                          <w:szCs w:val="24"/>
                        </w:rPr>
                        <w:t>méně</w:t>
                      </w:r>
                      <w:proofErr w:type="spellEnd"/>
                      <w:r w:rsidRPr="00F436FC">
                        <w:rPr>
                          <w:rStyle w:val="3oh-"/>
                          <w:b/>
                          <w:sz w:val="24"/>
                          <w:szCs w:val="24"/>
                        </w:rPr>
                        <w:t xml:space="preserve"> </w:t>
                      </w:r>
                      <w:proofErr w:type="spellStart"/>
                      <w:r w:rsidRPr="00F436FC">
                        <w:rPr>
                          <w:rStyle w:val="3oh-"/>
                          <w:b/>
                          <w:sz w:val="24"/>
                          <w:szCs w:val="24"/>
                        </w:rPr>
                        <w:t>závislé</w:t>
                      </w:r>
                      <w:proofErr w:type="spellEnd"/>
                      <w:r w:rsidRPr="00F436FC">
                        <w:rPr>
                          <w:rStyle w:val="3oh-"/>
                          <w:b/>
                          <w:sz w:val="24"/>
                          <w:szCs w:val="24"/>
                        </w:rPr>
                        <w:t xml:space="preserve"> </w:t>
                      </w:r>
                      <w:proofErr w:type="spellStart"/>
                      <w:proofErr w:type="gramStart"/>
                      <w:r w:rsidRPr="00F436FC">
                        <w:rPr>
                          <w:rStyle w:val="3oh-"/>
                          <w:b/>
                          <w:sz w:val="24"/>
                          <w:szCs w:val="24"/>
                        </w:rPr>
                        <w:t>na</w:t>
                      </w:r>
                      <w:proofErr w:type="spellEnd"/>
                      <w:proofErr w:type="gramEnd"/>
                      <w:r w:rsidRPr="00F436FC">
                        <w:rPr>
                          <w:rStyle w:val="3oh-"/>
                          <w:b/>
                          <w:sz w:val="24"/>
                          <w:szCs w:val="24"/>
                        </w:rPr>
                        <w:t xml:space="preserve"> </w:t>
                      </w:r>
                      <w:proofErr w:type="spellStart"/>
                      <w:r w:rsidRPr="00F436FC">
                        <w:rPr>
                          <w:rStyle w:val="3oh-"/>
                          <w:b/>
                          <w:sz w:val="24"/>
                          <w:szCs w:val="24"/>
                        </w:rPr>
                        <w:t>hnojení</w:t>
                      </w:r>
                      <w:proofErr w:type="spellEnd"/>
                      <w:r w:rsidRPr="00F436FC">
                        <w:rPr>
                          <w:rStyle w:val="3oh-"/>
                          <w:b/>
                          <w:sz w:val="24"/>
                          <w:szCs w:val="24"/>
                        </w:rPr>
                        <w:t xml:space="preserve"> a </w:t>
                      </w:r>
                      <w:proofErr w:type="spellStart"/>
                      <w:r w:rsidRPr="00F436FC">
                        <w:rPr>
                          <w:rStyle w:val="3oh-"/>
                          <w:b/>
                          <w:sz w:val="24"/>
                          <w:szCs w:val="24"/>
                        </w:rPr>
                        <w:t>pesticidech</w:t>
                      </w:r>
                      <w:proofErr w:type="spellEnd"/>
                      <w:r w:rsidRPr="00F436FC">
                        <w:rPr>
                          <w:rStyle w:val="3oh-"/>
                          <w:b/>
                          <w:sz w:val="24"/>
                          <w:szCs w:val="24"/>
                        </w:rPr>
                        <w:t xml:space="preserve"> a </w:t>
                      </w:r>
                      <w:proofErr w:type="spellStart"/>
                      <w:r w:rsidRPr="00F436FC">
                        <w:rPr>
                          <w:rStyle w:val="3oh-"/>
                          <w:b/>
                          <w:sz w:val="24"/>
                          <w:szCs w:val="24"/>
                        </w:rPr>
                        <w:t>pomáhají</w:t>
                      </w:r>
                      <w:proofErr w:type="spellEnd"/>
                      <w:r w:rsidRPr="00F436FC">
                        <w:rPr>
                          <w:rStyle w:val="3oh-"/>
                          <w:b/>
                          <w:sz w:val="24"/>
                          <w:szCs w:val="24"/>
                        </w:rPr>
                        <w:t xml:space="preserve"> </w:t>
                      </w:r>
                      <w:proofErr w:type="spellStart"/>
                      <w:r w:rsidRPr="00F436FC">
                        <w:rPr>
                          <w:rStyle w:val="3oh-"/>
                          <w:b/>
                          <w:sz w:val="24"/>
                          <w:szCs w:val="24"/>
                        </w:rPr>
                        <w:t>chránit</w:t>
                      </w:r>
                      <w:proofErr w:type="spellEnd"/>
                      <w:r w:rsidRPr="00F436FC">
                        <w:rPr>
                          <w:rStyle w:val="3oh-"/>
                          <w:b/>
                          <w:sz w:val="24"/>
                          <w:szCs w:val="24"/>
                        </w:rPr>
                        <w:t xml:space="preserve"> </w:t>
                      </w:r>
                      <w:proofErr w:type="spellStart"/>
                      <w:r w:rsidRPr="00F436FC">
                        <w:rPr>
                          <w:rStyle w:val="3oh-"/>
                          <w:b/>
                          <w:sz w:val="24"/>
                          <w:szCs w:val="24"/>
                        </w:rPr>
                        <w:t>přírodní</w:t>
                      </w:r>
                      <w:proofErr w:type="spellEnd"/>
                      <w:r w:rsidRPr="00F436FC">
                        <w:rPr>
                          <w:rStyle w:val="3oh-"/>
                          <w:b/>
                          <w:sz w:val="24"/>
                          <w:szCs w:val="24"/>
                        </w:rPr>
                        <w:t xml:space="preserve"> </w:t>
                      </w:r>
                      <w:proofErr w:type="spellStart"/>
                      <w:r w:rsidRPr="00F436FC">
                        <w:rPr>
                          <w:rStyle w:val="3oh-"/>
                          <w:b/>
                          <w:sz w:val="24"/>
                          <w:szCs w:val="24"/>
                        </w:rPr>
                        <w:t>zdroje</w:t>
                      </w:r>
                      <w:proofErr w:type="spellEnd"/>
                      <w:r w:rsidRPr="00F436FC">
                        <w:rPr>
                          <w:rStyle w:val="3oh-"/>
                          <w:b/>
                          <w:sz w:val="24"/>
                          <w:szCs w:val="24"/>
                        </w:rPr>
                        <w:t>.</w:t>
                      </w:r>
                      <w:r w:rsidRPr="00F436FC">
                        <w:rPr>
                          <w:rStyle w:val="3oh-"/>
                          <w:sz w:val="24"/>
                          <w:szCs w:val="24"/>
                        </w:rPr>
                        <w:t xml:space="preserve"> </w:t>
                      </w:r>
                      <w:proofErr w:type="spellStart"/>
                      <w:r w:rsidRPr="00F436FC">
                        <w:rPr>
                          <w:rStyle w:val="3oh-"/>
                          <w:sz w:val="24"/>
                          <w:szCs w:val="24"/>
                        </w:rPr>
                        <w:t>Doporučujeme</w:t>
                      </w:r>
                      <w:proofErr w:type="spellEnd"/>
                      <w:r w:rsidRPr="00F436FC">
                        <w:rPr>
                          <w:rStyle w:val="3oh-"/>
                          <w:sz w:val="24"/>
                          <w:szCs w:val="24"/>
                        </w:rPr>
                        <w:t xml:space="preserve">, aby </w:t>
                      </w:r>
                      <w:proofErr w:type="spellStart"/>
                      <w:r w:rsidRPr="00F436FC">
                        <w:rPr>
                          <w:rStyle w:val="3oh-"/>
                          <w:sz w:val="24"/>
                          <w:szCs w:val="24"/>
                        </w:rPr>
                        <w:t>Evropská</w:t>
                      </w:r>
                      <w:proofErr w:type="spellEnd"/>
                      <w:r w:rsidRPr="00F436FC">
                        <w:rPr>
                          <w:rStyle w:val="3oh-"/>
                          <w:sz w:val="24"/>
                          <w:szCs w:val="24"/>
                        </w:rPr>
                        <w:t xml:space="preserve"> </w:t>
                      </w:r>
                      <w:proofErr w:type="spellStart"/>
                      <w:r w:rsidRPr="00F436FC">
                        <w:rPr>
                          <w:rStyle w:val="3oh-"/>
                          <w:sz w:val="24"/>
                          <w:szCs w:val="24"/>
                        </w:rPr>
                        <w:t>komise</w:t>
                      </w:r>
                      <w:proofErr w:type="spellEnd"/>
                      <w:r w:rsidRPr="00F436FC">
                        <w:rPr>
                          <w:rStyle w:val="3oh-"/>
                          <w:sz w:val="24"/>
                          <w:szCs w:val="24"/>
                        </w:rPr>
                        <w:t xml:space="preserve"> </w:t>
                      </w:r>
                      <w:proofErr w:type="spellStart"/>
                      <w:r w:rsidRPr="00F436FC">
                        <w:rPr>
                          <w:rStyle w:val="3oh-"/>
                          <w:sz w:val="24"/>
                          <w:szCs w:val="24"/>
                        </w:rPr>
                        <w:t>využila</w:t>
                      </w:r>
                      <w:proofErr w:type="spellEnd"/>
                      <w:r w:rsidRPr="00F436FC">
                        <w:rPr>
                          <w:rStyle w:val="3oh-"/>
                          <w:sz w:val="24"/>
                          <w:szCs w:val="24"/>
                        </w:rPr>
                        <w:t xml:space="preserve"> </w:t>
                      </w:r>
                      <w:proofErr w:type="spellStart"/>
                      <w:r w:rsidRPr="00F436FC">
                        <w:rPr>
                          <w:rStyle w:val="3oh-"/>
                          <w:sz w:val="24"/>
                          <w:szCs w:val="24"/>
                        </w:rPr>
                        <w:t>tyto</w:t>
                      </w:r>
                      <w:proofErr w:type="spellEnd"/>
                      <w:r w:rsidRPr="00F436FC">
                        <w:rPr>
                          <w:rStyle w:val="3oh-"/>
                          <w:sz w:val="24"/>
                          <w:szCs w:val="24"/>
                        </w:rPr>
                        <w:t xml:space="preserve"> </w:t>
                      </w:r>
                      <w:proofErr w:type="spellStart"/>
                      <w:r w:rsidRPr="00F436FC">
                        <w:rPr>
                          <w:rStyle w:val="3oh-"/>
                          <w:sz w:val="24"/>
                          <w:szCs w:val="24"/>
                        </w:rPr>
                        <w:t>informace</w:t>
                      </w:r>
                      <w:proofErr w:type="spellEnd"/>
                      <w:r w:rsidRPr="00F436FC">
                        <w:rPr>
                          <w:rStyle w:val="3oh-"/>
                          <w:sz w:val="24"/>
                          <w:szCs w:val="24"/>
                        </w:rPr>
                        <w:t xml:space="preserve"> </w:t>
                      </w:r>
                      <w:proofErr w:type="spellStart"/>
                      <w:r w:rsidRPr="00F436FC">
                        <w:rPr>
                          <w:rStyle w:val="3oh-"/>
                          <w:sz w:val="24"/>
                          <w:szCs w:val="24"/>
                        </w:rPr>
                        <w:t>ve</w:t>
                      </w:r>
                      <w:proofErr w:type="spellEnd"/>
                      <w:r w:rsidRPr="00F436FC">
                        <w:rPr>
                          <w:rStyle w:val="3oh-"/>
                          <w:sz w:val="24"/>
                          <w:szCs w:val="24"/>
                        </w:rPr>
                        <w:t xml:space="preserve"> </w:t>
                      </w:r>
                      <w:proofErr w:type="spellStart"/>
                      <w:r w:rsidRPr="00F436FC">
                        <w:rPr>
                          <w:rStyle w:val="3oh-"/>
                          <w:sz w:val="24"/>
                          <w:szCs w:val="24"/>
                        </w:rPr>
                        <w:t>prospěch</w:t>
                      </w:r>
                      <w:proofErr w:type="spellEnd"/>
                      <w:r w:rsidRPr="00F436FC">
                        <w:rPr>
                          <w:rStyle w:val="3oh-"/>
                          <w:sz w:val="24"/>
                          <w:szCs w:val="24"/>
                        </w:rPr>
                        <w:t xml:space="preserve"> a </w:t>
                      </w:r>
                      <w:proofErr w:type="spellStart"/>
                      <w:r w:rsidRPr="00F436FC">
                        <w:rPr>
                          <w:rStyle w:val="3oh-"/>
                          <w:sz w:val="24"/>
                          <w:szCs w:val="24"/>
                        </w:rPr>
                        <w:t>blaho</w:t>
                      </w:r>
                      <w:proofErr w:type="spellEnd"/>
                      <w:r w:rsidRPr="00F436FC">
                        <w:rPr>
                          <w:rStyle w:val="3oh-"/>
                          <w:sz w:val="24"/>
                          <w:szCs w:val="24"/>
                        </w:rPr>
                        <w:t xml:space="preserve"> </w:t>
                      </w:r>
                      <w:proofErr w:type="spellStart"/>
                      <w:r w:rsidRPr="00F436FC">
                        <w:rPr>
                          <w:rStyle w:val="3oh-"/>
                          <w:sz w:val="24"/>
                          <w:szCs w:val="24"/>
                        </w:rPr>
                        <w:t>všech</w:t>
                      </w:r>
                      <w:proofErr w:type="spellEnd"/>
                      <w:r w:rsidRPr="00F436FC">
                        <w:rPr>
                          <w:rStyle w:val="3oh-"/>
                          <w:sz w:val="24"/>
                          <w:szCs w:val="24"/>
                        </w:rPr>
                        <w:t xml:space="preserve"> </w:t>
                      </w:r>
                      <w:proofErr w:type="spellStart"/>
                      <w:r w:rsidRPr="00F436FC">
                        <w:rPr>
                          <w:rStyle w:val="3oh-"/>
                          <w:sz w:val="24"/>
                          <w:szCs w:val="24"/>
                        </w:rPr>
                        <w:t>občanů</w:t>
                      </w:r>
                      <w:proofErr w:type="spellEnd"/>
                      <w:r w:rsidRPr="00F436FC">
                        <w:rPr>
                          <w:rStyle w:val="3oh-"/>
                          <w:sz w:val="24"/>
                          <w:szCs w:val="24"/>
                        </w:rPr>
                        <w:t xml:space="preserve"> EU. </w:t>
                      </w:r>
                    </w:p>
                    <w:p w14:paraId="1C5025DB"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p>
                    <w:p w14:paraId="49C8F25D"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b/>
                          <w:sz w:val="24"/>
                          <w:szCs w:val="24"/>
                        </w:rPr>
                      </w:pPr>
                      <w:proofErr w:type="spellStart"/>
                      <w:r w:rsidRPr="00F436FC">
                        <w:rPr>
                          <w:rStyle w:val="3oh-"/>
                          <w:sz w:val="24"/>
                          <w:szCs w:val="24"/>
                        </w:rPr>
                        <w:t>Zatímco</w:t>
                      </w:r>
                      <w:proofErr w:type="spellEnd"/>
                      <w:r w:rsidRPr="00F436FC">
                        <w:rPr>
                          <w:rStyle w:val="3oh-"/>
                          <w:sz w:val="24"/>
                          <w:szCs w:val="24"/>
                        </w:rPr>
                        <w:t xml:space="preserve"> </w:t>
                      </w:r>
                      <w:proofErr w:type="spellStart"/>
                      <w:r w:rsidRPr="00F436FC">
                        <w:rPr>
                          <w:rStyle w:val="3oh-"/>
                          <w:sz w:val="24"/>
                          <w:szCs w:val="24"/>
                        </w:rPr>
                        <w:t>legislativa</w:t>
                      </w:r>
                      <w:proofErr w:type="spellEnd"/>
                      <w:r w:rsidRPr="00F436FC">
                        <w:rPr>
                          <w:rStyle w:val="3oh-"/>
                          <w:sz w:val="24"/>
                          <w:szCs w:val="24"/>
                        </w:rPr>
                        <w:t xml:space="preserve"> </w:t>
                      </w:r>
                      <w:proofErr w:type="spellStart"/>
                      <w:r w:rsidRPr="00F436FC">
                        <w:rPr>
                          <w:rStyle w:val="3oh-"/>
                          <w:sz w:val="24"/>
                          <w:szCs w:val="24"/>
                        </w:rPr>
                        <w:t>mnoha</w:t>
                      </w:r>
                      <w:proofErr w:type="spellEnd"/>
                      <w:r w:rsidRPr="00F436FC">
                        <w:rPr>
                          <w:rStyle w:val="3oh-"/>
                          <w:sz w:val="24"/>
                          <w:szCs w:val="24"/>
                        </w:rPr>
                        <w:t xml:space="preserve"> </w:t>
                      </w:r>
                      <w:proofErr w:type="spellStart"/>
                      <w:r w:rsidRPr="00F436FC">
                        <w:rPr>
                          <w:rStyle w:val="3oh-"/>
                          <w:sz w:val="24"/>
                          <w:szCs w:val="24"/>
                        </w:rPr>
                        <w:t>zemí</w:t>
                      </w:r>
                      <w:proofErr w:type="spellEnd"/>
                      <w:r w:rsidRPr="00F436FC">
                        <w:rPr>
                          <w:rStyle w:val="3oh-"/>
                          <w:sz w:val="24"/>
                          <w:szCs w:val="24"/>
                        </w:rPr>
                        <w:t xml:space="preserve"> </w:t>
                      </w:r>
                      <w:proofErr w:type="spellStart"/>
                      <w:r w:rsidRPr="00F436FC">
                        <w:rPr>
                          <w:rStyle w:val="3oh-"/>
                          <w:sz w:val="24"/>
                          <w:szCs w:val="24"/>
                        </w:rPr>
                        <w:t>mimo</w:t>
                      </w:r>
                      <w:proofErr w:type="spellEnd"/>
                      <w:r w:rsidRPr="00F436FC">
                        <w:rPr>
                          <w:rStyle w:val="3oh-"/>
                          <w:sz w:val="24"/>
                          <w:szCs w:val="24"/>
                        </w:rPr>
                        <w:t xml:space="preserve"> EU </w:t>
                      </w:r>
                      <w:proofErr w:type="spellStart"/>
                      <w:r w:rsidRPr="00F436FC">
                        <w:rPr>
                          <w:rStyle w:val="3oh-"/>
                          <w:sz w:val="24"/>
                          <w:szCs w:val="24"/>
                        </w:rPr>
                        <w:t>reflektuje</w:t>
                      </w:r>
                      <w:proofErr w:type="spellEnd"/>
                      <w:r w:rsidRPr="00F436FC">
                        <w:rPr>
                          <w:rStyle w:val="3oh-"/>
                          <w:sz w:val="24"/>
                          <w:szCs w:val="24"/>
                        </w:rPr>
                        <w:t xml:space="preserve"> </w:t>
                      </w:r>
                      <w:proofErr w:type="spellStart"/>
                      <w:r w:rsidRPr="00F436FC">
                        <w:rPr>
                          <w:rStyle w:val="3oh-"/>
                          <w:sz w:val="24"/>
                          <w:szCs w:val="24"/>
                        </w:rPr>
                        <w:t>využití</w:t>
                      </w:r>
                      <w:proofErr w:type="spellEnd"/>
                      <w:r w:rsidRPr="00F436FC">
                        <w:rPr>
                          <w:rStyle w:val="3oh-"/>
                          <w:sz w:val="24"/>
                          <w:szCs w:val="24"/>
                        </w:rPr>
                        <w:t xml:space="preserve"> </w:t>
                      </w:r>
                      <w:proofErr w:type="spellStart"/>
                      <w:r w:rsidRPr="00F436FC">
                        <w:rPr>
                          <w:rStyle w:val="3oh-"/>
                          <w:sz w:val="24"/>
                          <w:szCs w:val="24"/>
                        </w:rPr>
                        <w:t>editování</w:t>
                      </w:r>
                      <w:proofErr w:type="spellEnd"/>
                      <w:r w:rsidRPr="00F436FC">
                        <w:rPr>
                          <w:rStyle w:val="3oh-"/>
                          <w:sz w:val="24"/>
                          <w:szCs w:val="24"/>
                        </w:rPr>
                        <w:t xml:space="preserve"> </w:t>
                      </w:r>
                      <w:proofErr w:type="spellStart"/>
                      <w:r w:rsidRPr="00F436FC">
                        <w:rPr>
                          <w:rStyle w:val="3oh-"/>
                          <w:sz w:val="24"/>
                          <w:szCs w:val="24"/>
                        </w:rPr>
                        <w:t>genomu</w:t>
                      </w:r>
                      <w:proofErr w:type="spellEnd"/>
                      <w:r w:rsidRPr="00F436FC">
                        <w:rPr>
                          <w:rStyle w:val="3oh-"/>
                          <w:sz w:val="24"/>
                          <w:szCs w:val="24"/>
                        </w:rPr>
                        <w:t xml:space="preserve">, </w:t>
                      </w:r>
                      <w:proofErr w:type="spellStart"/>
                      <w:r w:rsidRPr="00F436FC">
                        <w:rPr>
                          <w:rStyle w:val="3oh-"/>
                          <w:sz w:val="24"/>
                          <w:szCs w:val="24"/>
                        </w:rPr>
                        <w:t>evropské</w:t>
                      </w:r>
                      <w:proofErr w:type="spellEnd"/>
                      <w:r w:rsidRPr="00F436FC">
                        <w:rPr>
                          <w:rStyle w:val="3oh-"/>
                          <w:sz w:val="24"/>
                          <w:szCs w:val="24"/>
                        </w:rPr>
                        <w:t xml:space="preserve"> </w:t>
                      </w:r>
                      <w:proofErr w:type="spellStart"/>
                      <w:r w:rsidRPr="00F436FC">
                        <w:rPr>
                          <w:rStyle w:val="3oh-"/>
                          <w:sz w:val="24"/>
                          <w:szCs w:val="24"/>
                        </w:rPr>
                        <w:t>právo</w:t>
                      </w:r>
                      <w:proofErr w:type="spellEnd"/>
                      <w:r w:rsidRPr="00F436FC">
                        <w:rPr>
                          <w:rStyle w:val="3oh-"/>
                          <w:sz w:val="24"/>
                          <w:szCs w:val="24"/>
                        </w:rPr>
                        <w:t xml:space="preserve"> </w:t>
                      </w:r>
                      <w:proofErr w:type="spellStart"/>
                      <w:r w:rsidRPr="00F436FC">
                        <w:rPr>
                          <w:rStyle w:val="3oh-"/>
                          <w:sz w:val="24"/>
                          <w:szCs w:val="24"/>
                        </w:rPr>
                        <w:t>rozlišuje</w:t>
                      </w:r>
                      <w:proofErr w:type="spellEnd"/>
                      <w:r w:rsidRPr="00F436FC">
                        <w:rPr>
                          <w:rStyle w:val="3oh-"/>
                          <w:sz w:val="24"/>
                          <w:szCs w:val="24"/>
                        </w:rPr>
                        <w:t xml:space="preserve"> </w:t>
                      </w:r>
                      <w:proofErr w:type="spellStart"/>
                      <w:r w:rsidRPr="00F436FC">
                        <w:rPr>
                          <w:rStyle w:val="3oh-"/>
                          <w:sz w:val="24"/>
                          <w:szCs w:val="24"/>
                        </w:rPr>
                        <w:t>mezi</w:t>
                      </w:r>
                      <w:proofErr w:type="spellEnd"/>
                      <w:r w:rsidRPr="00F436FC">
                        <w:rPr>
                          <w:rStyle w:val="3oh-"/>
                          <w:sz w:val="24"/>
                          <w:szCs w:val="24"/>
                        </w:rPr>
                        <w:t xml:space="preserve"> </w:t>
                      </w:r>
                      <w:proofErr w:type="spellStart"/>
                      <w:r w:rsidRPr="00F436FC">
                        <w:rPr>
                          <w:rStyle w:val="3oh-"/>
                          <w:sz w:val="24"/>
                          <w:szCs w:val="24"/>
                        </w:rPr>
                        <w:t>plodinami</w:t>
                      </w:r>
                      <w:proofErr w:type="spellEnd"/>
                      <w:r w:rsidRPr="00F436FC">
                        <w:rPr>
                          <w:rStyle w:val="3oh-"/>
                          <w:sz w:val="24"/>
                          <w:szCs w:val="24"/>
                        </w:rPr>
                        <w:t xml:space="preserve"> </w:t>
                      </w:r>
                      <w:proofErr w:type="spellStart"/>
                      <w:r w:rsidRPr="00F436FC">
                        <w:rPr>
                          <w:rStyle w:val="3oh-"/>
                          <w:sz w:val="24"/>
                          <w:szCs w:val="24"/>
                        </w:rPr>
                        <w:t>podle</w:t>
                      </w:r>
                      <w:proofErr w:type="spellEnd"/>
                      <w:r w:rsidRPr="00F436FC">
                        <w:rPr>
                          <w:rStyle w:val="3oh-"/>
                          <w:sz w:val="24"/>
                          <w:szCs w:val="24"/>
                        </w:rPr>
                        <w:t xml:space="preserve"> </w:t>
                      </w:r>
                      <w:proofErr w:type="spellStart"/>
                      <w:r w:rsidRPr="00F436FC">
                        <w:rPr>
                          <w:rStyle w:val="3oh-"/>
                          <w:sz w:val="24"/>
                          <w:szCs w:val="24"/>
                        </w:rPr>
                        <w:t>toho</w:t>
                      </w:r>
                      <w:proofErr w:type="spellEnd"/>
                      <w:r w:rsidRPr="00F436FC">
                        <w:rPr>
                          <w:rStyle w:val="3oh-"/>
                          <w:sz w:val="24"/>
                          <w:szCs w:val="24"/>
                        </w:rPr>
                        <w:t xml:space="preserve">, </w:t>
                      </w:r>
                      <w:proofErr w:type="spellStart"/>
                      <w:r w:rsidRPr="00F436FC">
                        <w:rPr>
                          <w:rStyle w:val="3oh-"/>
                          <w:sz w:val="24"/>
                          <w:szCs w:val="24"/>
                        </w:rPr>
                        <w:t>zda</w:t>
                      </w:r>
                      <w:proofErr w:type="spellEnd"/>
                      <w:r w:rsidRPr="00F436FC">
                        <w:rPr>
                          <w:rStyle w:val="3oh-"/>
                          <w:sz w:val="24"/>
                          <w:szCs w:val="24"/>
                        </w:rPr>
                        <w:t xml:space="preserve"> </w:t>
                      </w:r>
                      <w:proofErr w:type="spellStart"/>
                      <w:r w:rsidRPr="00F436FC">
                        <w:rPr>
                          <w:rStyle w:val="3oh-"/>
                          <w:sz w:val="24"/>
                          <w:szCs w:val="24"/>
                        </w:rPr>
                        <w:t>jsou</w:t>
                      </w:r>
                      <w:proofErr w:type="spellEnd"/>
                      <w:r w:rsidRPr="00F436FC">
                        <w:rPr>
                          <w:rStyle w:val="3oh-"/>
                          <w:sz w:val="24"/>
                          <w:szCs w:val="24"/>
                        </w:rPr>
                        <w:t xml:space="preserve"> </w:t>
                      </w:r>
                      <w:proofErr w:type="spellStart"/>
                      <w:r w:rsidRPr="00F436FC">
                        <w:rPr>
                          <w:rStyle w:val="3oh-"/>
                          <w:sz w:val="24"/>
                          <w:szCs w:val="24"/>
                        </w:rPr>
                        <w:t>produkovány</w:t>
                      </w:r>
                      <w:proofErr w:type="spellEnd"/>
                      <w:r w:rsidRPr="00F436FC">
                        <w:rPr>
                          <w:rStyle w:val="3oh-"/>
                          <w:sz w:val="24"/>
                          <w:szCs w:val="24"/>
                        </w:rPr>
                        <w:t xml:space="preserve"> </w:t>
                      </w:r>
                      <w:proofErr w:type="spellStart"/>
                      <w:r w:rsidRPr="00F436FC">
                        <w:rPr>
                          <w:rStyle w:val="3oh-"/>
                          <w:sz w:val="24"/>
                          <w:szCs w:val="24"/>
                        </w:rPr>
                        <w:t>za</w:t>
                      </w:r>
                      <w:proofErr w:type="spellEnd"/>
                      <w:r w:rsidRPr="00F436FC">
                        <w:rPr>
                          <w:rStyle w:val="3oh-"/>
                          <w:sz w:val="24"/>
                          <w:szCs w:val="24"/>
                        </w:rPr>
                        <w:t xml:space="preserve"> </w:t>
                      </w:r>
                      <w:proofErr w:type="spellStart"/>
                      <w:r w:rsidRPr="00F436FC">
                        <w:rPr>
                          <w:rStyle w:val="3oh-"/>
                          <w:sz w:val="24"/>
                          <w:szCs w:val="24"/>
                        </w:rPr>
                        <w:t>pomoci</w:t>
                      </w:r>
                      <w:proofErr w:type="spellEnd"/>
                      <w:r w:rsidRPr="00F436FC">
                        <w:rPr>
                          <w:rStyle w:val="3oh-"/>
                          <w:sz w:val="24"/>
                          <w:szCs w:val="24"/>
                        </w:rPr>
                        <w:t xml:space="preserve"> </w:t>
                      </w:r>
                      <w:proofErr w:type="spellStart"/>
                      <w:r w:rsidRPr="00F436FC">
                        <w:rPr>
                          <w:rStyle w:val="3oh-"/>
                          <w:sz w:val="24"/>
                          <w:szCs w:val="24"/>
                        </w:rPr>
                        <w:t>editování</w:t>
                      </w:r>
                      <w:proofErr w:type="spellEnd"/>
                      <w:r w:rsidRPr="00F436FC">
                        <w:rPr>
                          <w:rStyle w:val="3oh-"/>
                          <w:sz w:val="24"/>
                          <w:szCs w:val="24"/>
                        </w:rPr>
                        <w:t xml:space="preserve"> </w:t>
                      </w:r>
                      <w:proofErr w:type="spellStart"/>
                      <w:r w:rsidRPr="00F436FC">
                        <w:rPr>
                          <w:rStyle w:val="3oh-"/>
                          <w:sz w:val="24"/>
                          <w:szCs w:val="24"/>
                        </w:rPr>
                        <w:t>genomu</w:t>
                      </w:r>
                      <w:proofErr w:type="spellEnd"/>
                      <w:r w:rsidRPr="00F436FC">
                        <w:rPr>
                          <w:rStyle w:val="3oh-"/>
                          <w:sz w:val="24"/>
                          <w:szCs w:val="24"/>
                        </w:rPr>
                        <w:t xml:space="preserve">, </w:t>
                      </w:r>
                      <w:proofErr w:type="spellStart"/>
                      <w:r w:rsidRPr="00F436FC">
                        <w:rPr>
                          <w:rStyle w:val="3oh-"/>
                          <w:sz w:val="24"/>
                          <w:szCs w:val="24"/>
                        </w:rPr>
                        <w:t>nebo</w:t>
                      </w:r>
                      <w:proofErr w:type="spellEnd"/>
                      <w:r w:rsidRPr="00F436FC">
                        <w:rPr>
                          <w:rStyle w:val="3oh-"/>
                          <w:sz w:val="24"/>
                          <w:szCs w:val="24"/>
                        </w:rPr>
                        <w:t xml:space="preserve"> </w:t>
                      </w:r>
                      <w:proofErr w:type="spellStart"/>
                      <w:r w:rsidRPr="00F436FC">
                        <w:rPr>
                          <w:rStyle w:val="3oh-"/>
                          <w:sz w:val="24"/>
                          <w:szCs w:val="24"/>
                        </w:rPr>
                        <w:t>tradičními</w:t>
                      </w:r>
                      <w:proofErr w:type="spellEnd"/>
                      <w:r w:rsidRPr="00F436FC">
                        <w:rPr>
                          <w:rStyle w:val="3oh-"/>
                          <w:sz w:val="24"/>
                          <w:szCs w:val="24"/>
                        </w:rPr>
                        <w:t xml:space="preserve"> </w:t>
                      </w:r>
                      <w:proofErr w:type="spellStart"/>
                      <w:r w:rsidRPr="00F436FC">
                        <w:rPr>
                          <w:rStyle w:val="3oh-"/>
                          <w:sz w:val="24"/>
                          <w:szCs w:val="24"/>
                        </w:rPr>
                        <w:t>metodami</w:t>
                      </w:r>
                      <w:proofErr w:type="spellEnd"/>
                      <w:r w:rsidRPr="00F436FC">
                        <w:rPr>
                          <w:rStyle w:val="3oh-"/>
                          <w:sz w:val="24"/>
                          <w:szCs w:val="24"/>
                        </w:rPr>
                        <w:t xml:space="preserve">. </w:t>
                      </w:r>
                      <w:proofErr w:type="spellStart"/>
                      <w:r w:rsidRPr="00F436FC">
                        <w:rPr>
                          <w:rStyle w:val="3oh-"/>
                          <w:b/>
                          <w:sz w:val="24"/>
                          <w:szCs w:val="24"/>
                        </w:rPr>
                        <w:t>Existuje</w:t>
                      </w:r>
                      <w:proofErr w:type="spellEnd"/>
                      <w:r w:rsidRPr="00F436FC">
                        <w:rPr>
                          <w:rStyle w:val="3oh-"/>
                          <w:b/>
                          <w:sz w:val="24"/>
                          <w:szCs w:val="24"/>
                        </w:rPr>
                        <w:t xml:space="preserve"> </w:t>
                      </w:r>
                      <w:proofErr w:type="spellStart"/>
                      <w:r w:rsidRPr="00F436FC">
                        <w:rPr>
                          <w:rStyle w:val="3oh-"/>
                          <w:b/>
                          <w:sz w:val="24"/>
                          <w:szCs w:val="24"/>
                        </w:rPr>
                        <w:t>tedy</w:t>
                      </w:r>
                      <w:proofErr w:type="spellEnd"/>
                      <w:r w:rsidRPr="00F436FC">
                        <w:rPr>
                          <w:rStyle w:val="3oh-"/>
                          <w:b/>
                          <w:sz w:val="24"/>
                          <w:szCs w:val="24"/>
                        </w:rPr>
                        <w:t xml:space="preserve"> </w:t>
                      </w:r>
                      <w:proofErr w:type="spellStart"/>
                      <w:r w:rsidRPr="00F436FC">
                        <w:rPr>
                          <w:rStyle w:val="3oh-"/>
                          <w:b/>
                          <w:sz w:val="24"/>
                          <w:szCs w:val="24"/>
                        </w:rPr>
                        <w:t>naléhavá</w:t>
                      </w:r>
                      <w:proofErr w:type="spellEnd"/>
                      <w:r w:rsidRPr="00F436FC">
                        <w:rPr>
                          <w:rStyle w:val="3oh-"/>
                          <w:b/>
                          <w:sz w:val="24"/>
                          <w:szCs w:val="24"/>
                        </w:rPr>
                        <w:t xml:space="preserve"> </w:t>
                      </w:r>
                      <w:proofErr w:type="spellStart"/>
                      <w:r w:rsidRPr="00F436FC">
                        <w:rPr>
                          <w:rStyle w:val="3oh-"/>
                          <w:b/>
                          <w:sz w:val="24"/>
                          <w:szCs w:val="24"/>
                        </w:rPr>
                        <w:t>potřeba</w:t>
                      </w:r>
                      <w:proofErr w:type="spellEnd"/>
                      <w:r w:rsidRPr="00F436FC">
                        <w:rPr>
                          <w:rStyle w:val="3oh-"/>
                          <w:sz w:val="24"/>
                          <w:szCs w:val="24"/>
                        </w:rPr>
                        <w:t xml:space="preserve"> </w:t>
                      </w:r>
                      <w:proofErr w:type="spellStart"/>
                      <w:r w:rsidRPr="00F436FC">
                        <w:rPr>
                          <w:rStyle w:val="3oh-"/>
                          <w:b/>
                          <w:sz w:val="24"/>
                          <w:szCs w:val="24"/>
                        </w:rPr>
                        <w:t>harmonizace</w:t>
                      </w:r>
                      <w:proofErr w:type="spellEnd"/>
                      <w:r w:rsidRPr="00F436FC">
                        <w:rPr>
                          <w:rStyle w:val="3oh-"/>
                          <w:b/>
                          <w:sz w:val="24"/>
                          <w:szCs w:val="24"/>
                        </w:rPr>
                        <w:t xml:space="preserve"> </w:t>
                      </w:r>
                      <w:proofErr w:type="spellStart"/>
                      <w:r w:rsidRPr="00F436FC">
                        <w:rPr>
                          <w:rStyle w:val="3oh-"/>
                          <w:b/>
                          <w:sz w:val="24"/>
                          <w:szCs w:val="24"/>
                        </w:rPr>
                        <w:t>celosvětového</w:t>
                      </w:r>
                      <w:proofErr w:type="spellEnd"/>
                      <w:r w:rsidRPr="00F436FC">
                        <w:rPr>
                          <w:rStyle w:val="3oh-"/>
                          <w:b/>
                          <w:sz w:val="24"/>
                          <w:szCs w:val="24"/>
                        </w:rPr>
                        <w:t xml:space="preserve"> </w:t>
                      </w:r>
                      <w:proofErr w:type="spellStart"/>
                      <w:r w:rsidRPr="00F436FC">
                        <w:rPr>
                          <w:rStyle w:val="3oh-"/>
                          <w:b/>
                          <w:sz w:val="24"/>
                          <w:szCs w:val="24"/>
                        </w:rPr>
                        <w:t>regulačního</w:t>
                      </w:r>
                      <w:proofErr w:type="spellEnd"/>
                      <w:r w:rsidRPr="00F436FC">
                        <w:rPr>
                          <w:rStyle w:val="3oh-"/>
                          <w:b/>
                          <w:sz w:val="24"/>
                          <w:szCs w:val="24"/>
                        </w:rPr>
                        <w:t xml:space="preserve"> </w:t>
                      </w:r>
                      <w:proofErr w:type="spellStart"/>
                      <w:r w:rsidRPr="00F436FC">
                        <w:rPr>
                          <w:rStyle w:val="3oh-"/>
                          <w:b/>
                          <w:sz w:val="24"/>
                          <w:szCs w:val="24"/>
                        </w:rPr>
                        <w:t>rámce</w:t>
                      </w:r>
                      <w:proofErr w:type="spellEnd"/>
                      <w:r w:rsidRPr="00F436FC">
                        <w:rPr>
                          <w:rStyle w:val="3oh-"/>
                          <w:b/>
                          <w:sz w:val="24"/>
                          <w:szCs w:val="24"/>
                        </w:rPr>
                        <w:t xml:space="preserve">. </w:t>
                      </w:r>
                    </w:p>
                    <w:p w14:paraId="3D06AF47"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sz w:val="24"/>
                          <w:szCs w:val="24"/>
                        </w:rPr>
                      </w:pPr>
                    </w:p>
                    <w:p w14:paraId="447F1A4C" w14:textId="77777777" w:rsidR="00772E61" w:rsidRPr="00F436FC"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3oh-"/>
                          <w:b/>
                          <w:sz w:val="24"/>
                          <w:szCs w:val="24"/>
                        </w:rPr>
                      </w:pPr>
                      <w:proofErr w:type="spellStart"/>
                      <w:r w:rsidRPr="00F436FC">
                        <w:rPr>
                          <w:rStyle w:val="3oh-"/>
                          <w:sz w:val="24"/>
                          <w:szCs w:val="24"/>
                        </w:rPr>
                        <w:t>Vlivné</w:t>
                      </w:r>
                      <w:proofErr w:type="spellEnd"/>
                      <w:r w:rsidRPr="00F436FC">
                        <w:rPr>
                          <w:rStyle w:val="3oh-"/>
                          <w:sz w:val="24"/>
                          <w:szCs w:val="24"/>
                        </w:rPr>
                        <w:t xml:space="preserve"> </w:t>
                      </w:r>
                      <w:proofErr w:type="spellStart"/>
                      <w:r w:rsidRPr="00F436FC">
                        <w:rPr>
                          <w:rStyle w:val="3oh-"/>
                          <w:sz w:val="24"/>
                          <w:szCs w:val="24"/>
                        </w:rPr>
                        <w:t>součásti</w:t>
                      </w:r>
                      <w:proofErr w:type="spellEnd"/>
                      <w:r w:rsidRPr="00F436FC">
                        <w:rPr>
                          <w:rStyle w:val="3oh-"/>
                          <w:sz w:val="24"/>
                          <w:szCs w:val="24"/>
                        </w:rPr>
                        <w:t xml:space="preserve"> </w:t>
                      </w:r>
                      <w:proofErr w:type="spellStart"/>
                      <w:r w:rsidRPr="00F436FC">
                        <w:rPr>
                          <w:rStyle w:val="3oh-"/>
                          <w:sz w:val="24"/>
                          <w:szCs w:val="24"/>
                        </w:rPr>
                        <w:t>evropské</w:t>
                      </w:r>
                      <w:proofErr w:type="spellEnd"/>
                      <w:r w:rsidRPr="00F436FC">
                        <w:rPr>
                          <w:rStyle w:val="3oh-"/>
                          <w:sz w:val="24"/>
                          <w:szCs w:val="24"/>
                        </w:rPr>
                        <w:t xml:space="preserve"> </w:t>
                      </w:r>
                      <w:proofErr w:type="spellStart"/>
                      <w:r w:rsidRPr="00F436FC">
                        <w:rPr>
                          <w:rStyle w:val="3oh-"/>
                          <w:sz w:val="24"/>
                          <w:szCs w:val="24"/>
                        </w:rPr>
                        <w:t>společnosti</w:t>
                      </w:r>
                      <w:proofErr w:type="spellEnd"/>
                      <w:r w:rsidRPr="00F436FC">
                        <w:rPr>
                          <w:rStyle w:val="3oh-"/>
                          <w:sz w:val="24"/>
                          <w:szCs w:val="24"/>
                        </w:rPr>
                        <w:t xml:space="preserve"> </w:t>
                      </w:r>
                      <w:proofErr w:type="spellStart"/>
                      <w:r w:rsidRPr="00F436FC">
                        <w:rPr>
                          <w:rStyle w:val="3oh-"/>
                          <w:sz w:val="24"/>
                          <w:szCs w:val="24"/>
                        </w:rPr>
                        <w:t>si</w:t>
                      </w:r>
                      <w:proofErr w:type="spellEnd"/>
                      <w:r w:rsidRPr="00F436FC">
                        <w:rPr>
                          <w:rStyle w:val="3oh-"/>
                          <w:sz w:val="24"/>
                          <w:szCs w:val="24"/>
                        </w:rPr>
                        <w:t xml:space="preserve"> </w:t>
                      </w:r>
                      <w:proofErr w:type="spellStart"/>
                      <w:r w:rsidRPr="00F436FC">
                        <w:rPr>
                          <w:rStyle w:val="3oh-"/>
                          <w:sz w:val="24"/>
                          <w:szCs w:val="24"/>
                        </w:rPr>
                        <w:t>neuvědomují</w:t>
                      </w:r>
                      <w:proofErr w:type="spellEnd"/>
                      <w:r w:rsidRPr="00F436FC">
                        <w:rPr>
                          <w:rStyle w:val="3oh-"/>
                          <w:sz w:val="24"/>
                          <w:szCs w:val="24"/>
                        </w:rPr>
                        <w:t xml:space="preserve"> </w:t>
                      </w:r>
                      <w:proofErr w:type="spellStart"/>
                      <w:r w:rsidRPr="00F436FC">
                        <w:rPr>
                          <w:rStyle w:val="3oh-"/>
                          <w:sz w:val="24"/>
                          <w:szCs w:val="24"/>
                        </w:rPr>
                        <w:t>význam</w:t>
                      </w:r>
                      <w:proofErr w:type="spellEnd"/>
                      <w:r w:rsidRPr="00F436FC">
                        <w:rPr>
                          <w:rStyle w:val="3oh-"/>
                          <w:sz w:val="24"/>
                          <w:szCs w:val="24"/>
                        </w:rPr>
                        <w:t xml:space="preserve"> </w:t>
                      </w:r>
                      <w:proofErr w:type="spellStart"/>
                      <w:r w:rsidRPr="00F436FC">
                        <w:rPr>
                          <w:rStyle w:val="3oh-"/>
                          <w:sz w:val="24"/>
                          <w:szCs w:val="24"/>
                        </w:rPr>
                        <w:t>inovací</w:t>
                      </w:r>
                      <w:proofErr w:type="spellEnd"/>
                      <w:r w:rsidRPr="00F436FC">
                        <w:rPr>
                          <w:rStyle w:val="3oh-"/>
                          <w:sz w:val="24"/>
                          <w:szCs w:val="24"/>
                        </w:rPr>
                        <w:t xml:space="preserve"> v </w:t>
                      </w:r>
                      <w:proofErr w:type="spellStart"/>
                      <w:r w:rsidRPr="00F436FC">
                        <w:rPr>
                          <w:rStyle w:val="3oh-"/>
                          <w:sz w:val="24"/>
                          <w:szCs w:val="24"/>
                        </w:rPr>
                        <w:t>zemědělství</w:t>
                      </w:r>
                      <w:proofErr w:type="spellEnd"/>
                      <w:r w:rsidRPr="00F436FC">
                        <w:rPr>
                          <w:rStyle w:val="3oh-"/>
                          <w:sz w:val="24"/>
                          <w:szCs w:val="24"/>
                        </w:rPr>
                        <w:t xml:space="preserve">, </w:t>
                      </w:r>
                      <w:proofErr w:type="spellStart"/>
                      <w:r w:rsidRPr="00F436FC">
                        <w:rPr>
                          <w:rStyle w:val="3oh-"/>
                          <w:sz w:val="24"/>
                          <w:szCs w:val="24"/>
                        </w:rPr>
                        <w:t>včetně</w:t>
                      </w:r>
                      <w:proofErr w:type="spellEnd"/>
                      <w:r w:rsidRPr="00F436FC">
                        <w:rPr>
                          <w:rStyle w:val="3oh-"/>
                          <w:sz w:val="24"/>
                          <w:szCs w:val="24"/>
                        </w:rPr>
                        <w:t xml:space="preserve"> </w:t>
                      </w:r>
                      <w:proofErr w:type="spellStart"/>
                      <w:r w:rsidRPr="00F436FC">
                        <w:rPr>
                          <w:rStyle w:val="3oh-"/>
                          <w:sz w:val="24"/>
                          <w:szCs w:val="24"/>
                        </w:rPr>
                        <w:t>těch</w:t>
                      </w:r>
                      <w:proofErr w:type="spellEnd"/>
                      <w:r w:rsidRPr="00F436FC">
                        <w:rPr>
                          <w:rStyle w:val="3oh-"/>
                          <w:sz w:val="24"/>
                          <w:szCs w:val="24"/>
                        </w:rPr>
                        <w:t xml:space="preserve">, </w:t>
                      </w:r>
                      <w:proofErr w:type="spellStart"/>
                      <w:r w:rsidRPr="00F436FC">
                        <w:rPr>
                          <w:rStyle w:val="3oh-"/>
                          <w:sz w:val="24"/>
                          <w:szCs w:val="24"/>
                        </w:rPr>
                        <w:t>které</w:t>
                      </w:r>
                      <w:proofErr w:type="spellEnd"/>
                      <w:r w:rsidRPr="00F436FC">
                        <w:rPr>
                          <w:rStyle w:val="3oh-"/>
                          <w:sz w:val="24"/>
                          <w:szCs w:val="24"/>
                        </w:rPr>
                        <w:t xml:space="preserve"> </w:t>
                      </w:r>
                      <w:proofErr w:type="spellStart"/>
                      <w:r w:rsidRPr="00F436FC">
                        <w:rPr>
                          <w:rStyle w:val="3oh-"/>
                          <w:sz w:val="24"/>
                          <w:szCs w:val="24"/>
                        </w:rPr>
                        <w:t>jsou</w:t>
                      </w:r>
                      <w:proofErr w:type="spellEnd"/>
                      <w:r w:rsidRPr="00F436FC">
                        <w:rPr>
                          <w:rStyle w:val="3oh-"/>
                          <w:sz w:val="24"/>
                          <w:szCs w:val="24"/>
                        </w:rPr>
                        <w:t xml:space="preserve"> </w:t>
                      </w:r>
                      <w:proofErr w:type="spellStart"/>
                      <w:r w:rsidRPr="00F436FC">
                        <w:rPr>
                          <w:rStyle w:val="3oh-"/>
                          <w:sz w:val="24"/>
                          <w:szCs w:val="24"/>
                        </w:rPr>
                        <w:t>potřebné</w:t>
                      </w:r>
                      <w:proofErr w:type="spellEnd"/>
                      <w:r w:rsidRPr="00F436FC">
                        <w:rPr>
                          <w:rStyle w:val="3oh-"/>
                          <w:sz w:val="24"/>
                          <w:szCs w:val="24"/>
                        </w:rPr>
                        <w:t xml:space="preserve"> pro </w:t>
                      </w:r>
                      <w:proofErr w:type="spellStart"/>
                      <w:r w:rsidRPr="00F436FC">
                        <w:rPr>
                          <w:rStyle w:val="3oh-"/>
                          <w:sz w:val="24"/>
                          <w:szCs w:val="24"/>
                        </w:rPr>
                        <w:t>zachování</w:t>
                      </w:r>
                      <w:proofErr w:type="spellEnd"/>
                      <w:r w:rsidRPr="00F436FC">
                        <w:rPr>
                          <w:rStyle w:val="3oh-"/>
                          <w:sz w:val="24"/>
                          <w:szCs w:val="24"/>
                        </w:rPr>
                        <w:t xml:space="preserve"> </w:t>
                      </w:r>
                      <w:proofErr w:type="spellStart"/>
                      <w:r w:rsidRPr="00F436FC">
                        <w:rPr>
                          <w:rStyle w:val="3oh-"/>
                          <w:sz w:val="24"/>
                          <w:szCs w:val="24"/>
                        </w:rPr>
                        <w:t>tradičních</w:t>
                      </w:r>
                      <w:proofErr w:type="spellEnd"/>
                      <w:r w:rsidRPr="00F436FC">
                        <w:rPr>
                          <w:rStyle w:val="3oh-"/>
                          <w:sz w:val="24"/>
                          <w:szCs w:val="24"/>
                        </w:rPr>
                        <w:t xml:space="preserve"> </w:t>
                      </w:r>
                      <w:proofErr w:type="spellStart"/>
                      <w:r w:rsidRPr="00F436FC">
                        <w:rPr>
                          <w:rStyle w:val="3oh-"/>
                          <w:sz w:val="24"/>
                          <w:szCs w:val="24"/>
                        </w:rPr>
                        <w:t>odrůd</w:t>
                      </w:r>
                      <w:proofErr w:type="spellEnd"/>
                      <w:r w:rsidRPr="00F436FC">
                        <w:rPr>
                          <w:rStyle w:val="3oh-"/>
                          <w:sz w:val="24"/>
                          <w:szCs w:val="24"/>
                        </w:rPr>
                        <w:t xml:space="preserve">. </w:t>
                      </w:r>
                      <w:r w:rsidRPr="00F436FC">
                        <w:rPr>
                          <w:rStyle w:val="3oh-"/>
                          <w:b/>
                          <w:sz w:val="24"/>
                          <w:szCs w:val="24"/>
                        </w:rPr>
                        <w:t xml:space="preserve">Do </w:t>
                      </w:r>
                      <w:proofErr w:type="spellStart"/>
                      <w:r w:rsidRPr="00F436FC">
                        <w:rPr>
                          <w:rStyle w:val="3oh-"/>
                          <w:b/>
                          <w:sz w:val="24"/>
                          <w:szCs w:val="24"/>
                        </w:rPr>
                        <w:t>příběhu</w:t>
                      </w:r>
                      <w:proofErr w:type="spellEnd"/>
                      <w:r w:rsidRPr="00F436FC">
                        <w:rPr>
                          <w:rStyle w:val="3oh-"/>
                          <w:b/>
                          <w:sz w:val="24"/>
                          <w:szCs w:val="24"/>
                        </w:rPr>
                        <w:t xml:space="preserve"> o </w:t>
                      </w:r>
                      <w:proofErr w:type="spellStart"/>
                      <w:r w:rsidRPr="00F436FC">
                        <w:rPr>
                          <w:rStyle w:val="3oh-"/>
                          <w:b/>
                          <w:sz w:val="24"/>
                          <w:szCs w:val="24"/>
                        </w:rPr>
                        <w:t>evropské</w:t>
                      </w:r>
                      <w:proofErr w:type="spellEnd"/>
                      <w:r w:rsidRPr="00F436FC">
                        <w:rPr>
                          <w:rStyle w:val="3oh-"/>
                          <w:sz w:val="24"/>
                          <w:szCs w:val="24"/>
                        </w:rPr>
                        <w:t xml:space="preserve"> </w:t>
                      </w:r>
                      <w:proofErr w:type="spellStart"/>
                      <w:r w:rsidRPr="00F436FC">
                        <w:rPr>
                          <w:rStyle w:val="3oh-"/>
                          <w:b/>
                          <w:sz w:val="24"/>
                          <w:szCs w:val="24"/>
                        </w:rPr>
                        <w:t>produkci</w:t>
                      </w:r>
                      <w:proofErr w:type="spellEnd"/>
                      <w:r w:rsidRPr="00F436FC">
                        <w:rPr>
                          <w:rStyle w:val="3oh-"/>
                          <w:b/>
                          <w:sz w:val="24"/>
                          <w:szCs w:val="24"/>
                        </w:rPr>
                        <w:t xml:space="preserve"> </w:t>
                      </w:r>
                      <w:proofErr w:type="spellStart"/>
                      <w:r w:rsidRPr="00F436FC">
                        <w:rPr>
                          <w:rStyle w:val="3oh-"/>
                          <w:b/>
                          <w:sz w:val="24"/>
                          <w:szCs w:val="24"/>
                        </w:rPr>
                        <w:t>potravin</w:t>
                      </w:r>
                      <w:proofErr w:type="spellEnd"/>
                      <w:r w:rsidRPr="00F436FC">
                        <w:rPr>
                          <w:rStyle w:val="3oh-"/>
                          <w:b/>
                          <w:sz w:val="24"/>
                          <w:szCs w:val="24"/>
                        </w:rPr>
                        <w:t xml:space="preserve"> je </w:t>
                      </w:r>
                      <w:proofErr w:type="spellStart"/>
                      <w:r w:rsidRPr="00F436FC">
                        <w:rPr>
                          <w:rStyle w:val="3oh-"/>
                          <w:b/>
                          <w:sz w:val="24"/>
                          <w:szCs w:val="24"/>
                        </w:rPr>
                        <w:t>nezbytné</w:t>
                      </w:r>
                      <w:proofErr w:type="spellEnd"/>
                      <w:r w:rsidRPr="00F436FC">
                        <w:rPr>
                          <w:rStyle w:val="3oh-"/>
                          <w:b/>
                          <w:sz w:val="24"/>
                          <w:szCs w:val="24"/>
                        </w:rPr>
                        <w:t xml:space="preserve"> </w:t>
                      </w:r>
                      <w:proofErr w:type="spellStart"/>
                      <w:r w:rsidRPr="00F436FC">
                        <w:rPr>
                          <w:rStyle w:val="3oh-"/>
                          <w:b/>
                          <w:sz w:val="24"/>
                          <w:szCs w:val="24"/>
                        </w:rPr>
                        <w:t>zahrnout</w:t>
                      </w:r>
                      <w:proofErr w:type="spellEnd"/>
                      <w:r w:rsidRPr="00F436FC">
                        <w:rPr>
                          <w:rStyle w:val="3oh-"/>
                          <w:b/>
                          <w:sz w:val="24"/>
                          <w:szCs w:val="24"/>
                        </w:rPr>
                        <w:t xml:space="preserve"> </w:t>
                      </w:r>
                      <w:proofErr w:type="spellStart"/>
                      <w:r w:rsidRPr="00F436FC">
                        <w:rPr>
                          <w:rStyle w:val="3oh-"/>
                          <w:b/>
                          <w:sz w:val="24"/>
                          <w:szCs w:val="24"/>
                        </w:rPr>
                        <w:t>význam</w:t>
                      </w:r>
                      <w:proofErr w:type="spellEnd"/>
                      <w:r w:rsidRPr="00F436FC">
                        <w:rPr>
                          <w:rStyle w:val="3oh-"/>
                          <w:b/>
                          <w:sz w:val="24"/>
                          <w:szCs w:val="24"/>
                        </w:rPr>
                        <w:t xml:space="preserve"> </w:t>
                      </w:r>
                      <w:proofErr w:type="spellStart"/>
                      <w:r w:rsidRPr="00F436FC">
                        <w:rPr>
                          <w:rStyle w:val="3oh-"/>
                          <w:b/>
                          <w:sz w:val="24"/>
                          <w:szCs w:val="24"/>
                        </w:rPr>
                        <w:t>inovativních</w:t>
                      </w:r>
                      <w:proofErr w:type="spellEnd"/>
                      <w:r w:rsidRPr="00F436FC">
                        <w:rPr>
                          <w:rStyle w:val="3oh-"/>
                          <w:b/>
                          <w:sz w:val="24"/>
                          <w:szCs w:val="24"/>
                        </w:rPr>
                        <w:t xml:space="preserve"> </w:t>
                      </w:r>
                      <w:proofErr w:type="gramStart"/>
                      <w:r w:rsidRPr="00F436FC">
                        <w:rPr>
                          <w:rStyle w:val="3oh-"/>
                          <w:b/>
                          <w:sz w:val="24"/>
                          <w:szCs w:val="24"/>
                        </w:rPr>
                        <w:t>a</w:t>
                      </w:r>
                      <w:proofErr w:type="gramEnd"/>
                      <w:r w:rsidRPr="00F436FC">
                        <w:rPr>
                          <w:rStyle w:val="3oh-"/>
                          <w:b/>
                          <w:sz w:val="24"/>
                          <w:szCs w:val="24"/>
                        </w:rPr>
                        <w:t xml:space="preserve"> </w:t>
                      </w:r>
                      <w:proofErr w:type="spellStart"/>
                      <w:r w:rsidRPr="00F436FC">
                        <w:rPr>
                          <w:rStyle w:val="3oh-"/>
                          <w:b/>
                          <w:sz w:val="24"/>
                          <w:szCs w:val="24"/>
                        </w:rPr>
                        <w:t>účinnějších</w:t>
                      </w:r>
                      <w:proofErr w:type="spellEnd"/>
                      <w:r w:rsidRPr="00F436FC">
                        <w:rPr>
                          <w:rStyle w:val="3oh-"/>
                          <w:b/>
                          <w:sz w:val="24"/>
                          <w:szCs w:val="24"/>
                        </w:rPr>
                        <w:t xml:space="preserve"> </w:t>
                      </w:r>
                      <w:proofErr w:type="spellStart"/>
                      <w:r w:rsidRPr="00F436FC">
                        <w:rPr>
                          <w:rStyle w:val="3oh-"/>
                          <w:b/>
                          <w:sz w:val="24"/>
                          <w:szCs w:val="24"/>
                        </w:rPr>
                        <w:t>přístupů</w:t>
                      </w:r>
                      <w:proofErr w:type="spellEnd"/>
                      <w:r w:rsidRPr="00F436FC">
                        <w:rPr>
                          <w:rStyle w:val="3oh-"/>
                          <w:b/>
                          <w:sz w:val="24"/>
                          <w:szCs w:val="24"/>
                        </w:rPr>
                        <w:t xml:space="preserve"> v </w:t>
                      </w:r>
                      <w:proofErr w:type="spellStart"/>
                      <w:r w:rsidRPr="00F436FC">
                        <w:rPr>
                          <w:rStyle w:val="3oh-"/>
                          <w:b/>
                          <w:sz w:val="24"/>
                          <w:szCs w:val="24"/>
                        </w:rPr>
                        <w:t>celém</w:t>
                      </w:r>
                      <w:proofErr w:type="spellEnd"/>
                      <w:r w:rsidRPr="00F436FC">
                        <w:rPr>
                          <w:rStyle w:val="3oh-"/>
                          <w:b/>
                          <w:sz w:val="24"/>
                          <w:szCs w:val="24"/>
                        </w:rPr>
                        <w:t xml:space="preserve"> </w:t>
                      </w:r>
                      <w:proofErr w:type="spellStart"/>
                      <w:r w:rsidRPr="00F436FC">
                        <w:rPr>
                          <w:rStyle w:val="3oh-"/>
                          <w:b/>
                          <w:sz w:val="24"/>
                          <w:szCs w:val="24"/>
                        </w:rPr>
                        <w:t>hodnotovém</w:t>
                      </w:r>
                      <w:proofErr w:type="spellEnd"/>
                      <w:r w:rsidRPr="00F436FC">
                        <w:rPr>
                          <w:rStyle w:val="3oh-"/>
                          <w:b/>
                          <w:sz w:val="24"/>
                          <w:szCs w:val="24"/>
                        </w:rPr>
                        <w:t xml:space="preserve"> </w:t>
                      </w:r>
                      <w:proofErr w:type="spellStart"/>
                      <w:r w:rsidRPr="00F436FC">
                        <w:rPr>
                          <w:rStyle w:val="3oh-"/>
                          <w:b/>
                          <w:sz w:val="24"/>
                          <w:szCs w:val="24"/>
                        </w:rPr>
                        <w:t>řetězci</w:t>
                      </w:r>
                      <w:proofErr w:type="spellEnd"/>
                      <w:r w:rsidRPr="00F436FC">
                        <w:rPr>
                          <w:rStyle w:val="3oh-"/>
                          <w:b/>
                          <w:sz w:val="24"/>
                          <w:szCs w:val="24"/>
                        </w:rPr>
                        <w:t>.</w:t>
                      </w:r>
                    </w:p>
                    <w:p w14:paraId="30850188" w14:textId="68A188EB" w:rsidR="00772E61" w:rsidRDefault="00772E61" w:rsidP="00772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3oh-"/>
                        </w:rPr>
                      </w:pPr>
                      <w:r>
                        <w:rPr>
                          <w:rStyle w:val="3oh-"/>
                        </w:rPr>
                        <w:t xml:space="preserve"> </w:t>
                      </w:r>
                    </w:p>
                  </w:txbxContent>
                </v:textbox>
                <w10:wrap type="square" anchorx="margin"/>
              </v:shape>
            </w:pict>
          </mc:Fallback>
        </mc:AlternateContent>
      </w:r>
      <w:r w:rsidRPr="00F436FC">
        <w:rPr>
          <w:rStyle w:val="3oh-"/>
          <w:b/>
          <w:sz w:val="24"/>
          <w:szCs w:val="24"/>
        </w:rPr>
        <w:t>EU-SAGE</w:t>
      </w:r>
      <w:r w:rsidRPr="00F436FC">
        <w:rPr>
          <w:b/>
          <w:sz w:val="24"/>
          <w:szCs w:val="24"/>
          <w:vertAlign w:val="superscript"/>
        </w:rPr>
        <w:t>26</w:t>
      </w:r>
      <w:r w:rsidRPr="00F436FC">
        <w:rPr>
          <w:rStyle w:val="3oh-"/>
          <w:b/>
          <w:sz w:val="24"/>
          <w:szCs w:val="24"/>
        </w:rPr>
        <w:t>,  která sdružuje členy ze 132 evropských výzkumných institucí a asociací, důrazně doporučuje Evropské radě, Evropskému parlamentu a Evropské komisi následující</w:t>
      </w:r>
      <w:r w:rsidRPr="00BE5111">
        <w:rPr>
          <w:rStyle w:val="3oh-"/>
          <w:b/>
        </w:rPr>
        <w:t>:</w:t>
      </w:r>
    </w:p>
    <w:p w14:paraId="23FB5DA7" w14:textId="62606400" w:rsidR="005F3BDA" w:rsidRPr="00272EF6" w:rsidRDefault="005F3BDA" w:rsidP="00272EF6">
      <w:pPr>
        <w:jc w:val="both"/>
        <w:rPr>
          <w:sz w:val="24"/>
          <w:szCs w:val="24"/>
          <w:lang w:val="en-GB"/>
        </w:rPr>
      </w:pPr>
    </w:p>
    <w:p w14:paraId="7D4498CB" w14:textId="180E978F" w:rsidR="008266CF" w:rsidRPr="00F436FC" w:rsidRDefault="008617DF">
      <w:pPr>
        <w:rPr>
          <w:sz w:val="24"/>
          <w:szCs w:val="24"/>
          <w:lang w:val="en-GB"/>
        </w:rPr>
      </w:pPr>
      <w:r w:rsidRPr="00F436FC">
        <w:rPr>
          <w:sz w:val="24"/>
          <w:szCs w:val="24"/>
          <w:lang w:val="en-GB"/>
        </w:rPr>
        <w:t>Reference:</w:t>
      </w:r>
    </w:p>
    <w:p w14:paraId="171076B0" w14:textId="09D2F435" w:rsidR="0065037B" w:rsidRPr="00F436FC" w:rsidRDefault="00277427" w:rsidP="0065037B">
      <w:pPr>
        <w:pStyle w:val="Odstavecseseznamem"/>
        <w:numPr>
          <w:ilvl w:val="0"/>
          <w:numId w:val="1"/>
        </w:numPr>
        <w:rPr>
          <w:sz w:val="24"/>
          <w:szCs w:val="24"/>
          <w:lang w:val="en-GB"/>
        </w:rPr>
      </w:pPr>
      <w:hyperlink r:id="rId9" w:history="1">
        <w:r w:rsidR="0065037B" w:rsidRPr="00F436FC">
          <w:rPr>
            <w:rStyle w:val="Hypertextovodkaz"/>
            <w:sz w:val="24"/>
            <w:szCs w:val="24"/>
            <w:lang w:val="en-GB"/>
          </w:rPr>
          <w:t>https://eur-lex.europa.eu/resource.html?uri=cellar:b828d165-1c22-11ea-8c1f-01aa75ed71a1.0002.02/DOC_1&amp;format=PDF</w:t>
        </w:r>
      </w:hyperlink>
    </w:p>
    <w:p w14:paraId="55912FB0" w14:textId="02C69360" w:rsidR="0065037B" w:rsidRPr="00F436FC" w:rsidRDefault="00277427" w:rsidP="0065037B">
      <w:pPr>
        <w:pStyle w:val="Odstavecseseznamem"/>
        <w:numPr>
          <w:ilvl w:val="0"/>
          <w:numId w:val="1"/>
        </w:numPr>
        <w:rPr>
          <w:sz w:val="24"/>
          <w:szCs w:val="24"/>
          <w:lang w:val="en-GB"/>
        </w:rPr>
      </w:pPr>
      <w:hyperlink r:id="rId10" w:history="1">
        <w:r w:rsidR="0065037B" w:rsidRPr="00F436FC">
          <w:rPr>
            <w:rStyle w:val="Hypertextovodkaz"/>
            <w:sz w:val="24"/>
            <w:szCs w:val="24"/>
            <w:lang w:val="en-GB"/>
          </w:rPr>
          <w:t>https://eur-lex.europa.eu/resource.html?uri=cellar:ea0f9f73-9ab2-11ea-9d2d-01aa75ed71a1.0001.02/DOC_1&amp;format=PDF</w:t>
        </w:r>
      </w:hyperlink>
    </w:p>
    <w:p w14:paraId="1FC5030B" w14:textId="032C4CF6" w:rsidR="008617DF" w:rsidRPr="00F436FC" w:rsidRDefault="00277427" w:rsidP="0065037B">
      <w:pPr>
        <w:pStyle w:val="Odstavecseseznamem"/>
        <w:numPr>
          <w:ilvl w:val="0"/>
          <w:numId w:val="1"/>
        </w:numPr>
        <w:rPr>
          <w:sz w:val="24"/>
          <w:szCs w:val="24"/>
          <w:lang w:val="en-GB"/>
        </w:rPr>
      </w:pPr>
      <w:hyperlink r:id="rId11" w:history="1">
        <w:r w:rsidR="008617DF" w:rsidRPr="00F436FC">
          <w:rPr>
            <w:rStyle w:val="Hypertextovodkaz"/>
            <w:sz w:val="24"/>
            <w:szCs w:val="24"/>
            <w:lang w:val="en-GB"/>
          </w:rPr>
          <w:t>https://www.un.org/sustainabledevelopment/sustainable-development-goals/</w:t>
        </w:r>
      </w:hyperlink>
    </w:p>
    <w:p w14:paraId="1E88D4F7" w14:textId="3EC55003" w:rsidR="00CA251C" w:rsidRPr="00F436FC" w:rsidRDefault="00277427" w:rsidP="008F28F0">
      <w:pPr>
        <w:pStyle w:val="Odstavecseseznamem"/>
        <w:numPr>
          <w:ilvl w:val="0"/>
          <w:numId w:val="1"/>
        </w:numPr>
        <w:rPr>
          <w:sz w:val="24"/>
          <w:szCs w:val="24"/>
          <w:lang w:val="en-GB"/>
        </w:rPr>
      </w:pPr>
      <w:hyperlink r:id="rId12" w:history="1">
        <w:r w:rsidR="008F28F0" w:rsidRPr="00F436FC">
          <w:rPr>
            <w:rStyle w:val="Hypertextovodkaz"/>
            <w:sz w:val="24"/>
            <w:szCs w:val="24"/>
            <w:lang w:val="en-GB"/>
          </w:rPr>
          <w:t>http://www.fao.org/climate-smart-agriculture-sourcebook/production-resources/module-b1-crops/b1-overview/en</w:t>
        </w:r>
      </w:hyperlink>
    </w:p>
    <w:p w14:paraId="6867B1B5" w14:textId="72D5837B" w:rsidR="002565C6" w:rsidRPr="00F436FC" w:rsidRDefault="00F11899" w:rsidP="006C3991">
      <w:pPr>
        <w:pStyle w:val="Odstavecseseznamem"/>
        <w:numPr>
          <w:ilvl w:val="0"/>
          <w:numId w:val="1"/>
        </w:numPr>
        <w:rPr>
          <w:sz w:val="24"/>
          <w:szCs w:val="24"/>
          <w:lang w:val="en-GB"/>
        </w:rPr>
      </w:pPr>
      <w:r w:rsidRPr="00F436FC">
        <w:rPr>
          <w:sz w:val="24"/>
          <w:szCs w:val="24"/>
          <w:lang w:val="en-GB"/>
        </w:rPr>
        <w:t>Wang Y., X. Cheng, Q. Shan, Y. Zhang, J. Liu, et al., 2014 Simultaneous editing of three homoeoalleles in hexaploid bread wheat confers heritable resistance to powdery mildew. Nat. Biotechnol. 32: 947–951.</w:t>
      </w:r>
      <w:r w:rsidR="002565C6" w:rsidRPr="00F436FC">
        <w:rPr>
          <w:sz w:val="24"/>
          <w:szCs w:val="24"/>
          <w:lang w:val="en-GB"/>
        </w:rPr>
        <w:t xml:space="preserve"> </w:t>
      </w:r>
      <w:hyperlink r:id="rId13" w:history="1">
        <w:r w:rsidR="002565C6" w:rsidRPr="00F436FC">
          <w:rPr>
            <w:rStyle w:val="Hypertextovodkaz"/>
            <w:sz w:val="24"/>
            <w:szCs w:val="24"/>
            <w:lang w:val="en-GB"/>
          </w:rPr>
          <w:t>https://doi.org/10.1038/nbt.2969</w:t>
        </w:r>
      </w:hyperlink>
      <w:r w:rsidR="002565C6" w:rsidRPr="00F436FC">
        <w:rPr>
          <w:sz w:val="24"/>
          <w:szCs w:val="24"/>
          <w:lang w:val="en-GB"/>
        </w:rPr>
        <w:t>.</w:t>
      </w:r>
    </w:p>
    <w:p w14:paraId="715B8B80" w14:textId="4CF5A4CC" w:rsidR="00F11899" w:rsidRPr="00F436FC" w:rsidRDefault="00F11899" w:rsidP="00F11899">
      <w:pPr>
        <w:pStyle w:val="Odstavecseseznamem"/>
        <w:numPr>
          <w:ilvl w:val="0"/>
          <w:numId w:val="1"/>
        </w:numPr>
        <w:rPr>
          <w:sz w:val="24"/>
          <w:szCs w:val="24"/>
          <w:lang w:val="en-GB"/>
        </w:rPr>
      </w:pPr>
      <w:r w:rsidRPr="00F436FC">
        <w:rPr>
          <w:sz w:val="24"/>
          <w:szCs w:val="24"/>
          <w:lang w:val="en-GB"/>
        </w:rPr>
        <w:t xml:space="preserve">Zhang Y, Bai Y, Wu G, Zou S, Chen Y, Gao C, Tang D., 2017 Simultaneous modification of three homoeologs of TaEDR1 by genome editing enhances powdery mildew resistance in wheat. Plant J.; 91:714–24. </w:t>
      </w:r>
      <w:hyperlink r:id="rId14" w:history="1">
        <w:r w:rsidRPr="00F436FC">
          <w:rPr>
            <w:rStyle w:val="Hypertextovodkaz"/>
            <w:sz w:val="24"/>
            <w:szCs w:val="24"/>
            <w:lang w:val="en-GB"/>
          </w:rPr>
          <w:t>https://doi.org/10.1111/tpj.13599</w:t>
        </w:r>
      </w:hyperlink>
      <w:r w:rsidRPr="00F436FC">
        <w:rPr>
          <w:sz w:val="24"/>
          <w:szCs w:val="24"/>
          <w:lang w:val="en-GB"/>
        </w:rPr>
        <w:t>.</w:t>
      </w:r>
    </w:p>
    <w:p w14:paraId="1B805056" w14:textId="4D53D40C" w:rsidR="00F11899" w:rsidRPr="00F436FC" w:rsidRDefault="00F11899" w:rsidP="00F11899">
      <w:pPr>
        <w:pStyle w:val="Odstavecseseznamem"/>
        <w:numPr>
          <w:ilvl w:val="0"/>
          <w:numId w:val="1"/>
        </w:numPr>
        <w:rPr>
          <w:sz w:val="24"/>
          <w:szCs w:val="24"/>
          <w:lang w:val="en-GB"/>
        </w:rPr>
      </w:pPr>
      <w:r w:rsidRPr="00F436FC">
        <w:rPr>
          <w:sz w:val="24"/>
          <w:szCs w:val="24"/>
          <w:lang w:val="en-GB"/>
        </w:rPr>
        <w:t xml:space="preserve">Wang X, Tu M, Wang D, Liu J, Li Y, Li Z, et al., 2018 CRISPR/Cas9-mediated efficient targeted mutagenesis in grape in the first generation. Plant Biotechnol J., 16:844–55. </w:t>
      </w:r>
      <w:hyperlink r:id="rId15" w:history="1">
        <w:r w:rsidRPr="00F436FC">
          <w:rPr>
            <w:rStyle w:val="Hypertextovodkaz"/>
            <w:sz w:val="24"/>
            <w:szCs w:val="24"/>
            <w:lang w:val="en-GB"/>
          </w:rPr>
          <w:t>https://doi.org/10.1111/pbi.12832</w:t>
        </w:r>
      </w:hyperlink>
      <w:r w:rsidRPr="00F436FC">
        <w:rPr>
          <w:sz w:val="24"/>
          <w:szCs w:val="24"/>
          <w:lang w:val="en-GB"/>
        </w:rPr>
        <w:t>.</w:t>
      </w:r>
    </w:p>
    <w:p w14:paraId="73735FDA" w14:textId="12A64E37" w:rsidR="00F11899" w:rsidRPr="00F436FC" w:rsidRDefault="00F11899" w:rsidP="00F11899">
      <w:pPr>
        <w:pStyle w:val="Odstavecseseznamem"/>
        <w:numPr>
          <w:ilvl w:val="0"/>
          <w:numId w:val="1"/>
        </w:numPr>
        <w:rPr>
          <w:sz w:val="24"/>
          <w:szCs w:val="24"/>
          <w:lang w:val="en-GB"/>
        </w:rPr>
      </w:pPr>
      <w:r w:rsidRPr="00F436FC">
        <w:rPr>
          <w:sz w:val="24"/>
          <w:szCs w:val="24"/>
          <w:lang w:val="en-GB"/>
        </w:rPr>
        <w:lastRenderedPageBreak/>
        <w:t xml:space="preserve">Wang F, Wang C, Liu P, Lei C, Hao W, Gao Y, et al., 2016 Enhanced rice blast resistance by CRISPR/Cas9-targeted mutagenesis of the ERF transcription factor gene OsERF922. PLoS ONE. 11:e0154027. </w:t>
      </w:r>
      <w:hyperlink r:id="rId16" w:history="1">
        <w:r w:rsidRPr="00F436FC">
          <w:rPr>
            <w:rStyle w:val="Hypertextovodkaz"/>
            <w:sz w:val="24"/>
            <w:szCs w:val="24"/>
            <w:lang w:val="en-GB"/>
          </w:rPr>
          <w:t>https://doi.org/10.1371/journal.pone.0154027</w:t>
        </w:r>
      </w:hyperlink>
      <w:r w:rsidRPr="00F436FC">
        <w:rPr>
          <w:sz w:val="24"/>
          <w:szCs w:val="24"/>
          <w:lang w:val="en-GB"/>
        </w:rPr>
        <w:t>.</w:t>
      </w:r>
    </w:p>
    <w:p w14:paraId="6EC4F049" w14:textId="7D1EAA3C" w:rsidR="00F11899" w:rsidRPr="00F436FC" w:rsidRDefault="002565C6" w:rsidP="00F11899">
      <w:pPr>
        <w:pStyle w:val="Odstavecseseznamem"/>
        <w:numPr>
          <w:ilvl w:val="0"/>
          <w:numId w:val="1"/>
        </w:numPr>
        <w:rPr>
          <w:sz w:val="24"/>
          <w:szCs w:val="24"/>
          <w:lang w:val="en-GB"/>
        </w:rPr>
      </w:pPr>
      <w:r w:rsidRPr="00F436FC">
        <w:rPr>
          <w:sz w:val="24"/>
          <w:szCs w:val="24"/>
          <w:lang w:val="en-GB"/>
        </w:rPr>
        <w:t>de Toledo Thomazella DP</w:t>
      </w:r>
      <w:r w:rsidR="00F11899" w:rsidRPr="00F436FC">
        <w:rPr>
          <w:sz w:val="24"/>
          <w:szCs w:val="24"/>
          <w:lang w:val="en-GB"/>
        </w:rPr>
        <w:t>, Brail Q, Da</w:t>
      </w:r>
      <w:r w:rsidR="00C97689" w:rsidRPr="00F436FC">
        <w:rPr>
          <w:sz w:val="24"/>
          <w:szCs w:val="24"/>
          <w:lang w:val="en-GB"/>
        </w:rPr>
        <w:t xml:space="preserve">hlbeck D, Staskawicz BJ., 2016 </w:t>
      </w:r>
      <w:r w:rsidR="00F11899" w:rsidRPr="00F436FC">
        <w:rPr>
          <w:sz w:val="24"/>
          <w:szCs w:val="24"/>
          <w:lang w:val="en-GB"/>
        </w:rPr>
        <w:t xml:space="preserve">CRISPR–Cas9 mediated mutagenesis of a DMR6 ortholog in tomato confers broad-spectrum disease resistance. 1–23. </w:t>
      </w:r>
      <w:hyperlink r:id="rId17" w:history="1">
        <w:r w:rsidR="00F11899" w:rsidRPr="00F436FC">
          <w:rPr>
            <w:rStyle w:val="Hypertextovodkaz"/>
            <w:sz w:val="24"/>
            <w:szCs w:val="24"/>
            <w:lang w:val="en-GB"/>
          </w:rPr>
          <w:t>https://doi.org/10.1101/064824</w:t>
        </w:r>
      </w:hyperlink>
      <w:r w:rsidR="00F11899" w:rsidRPr="00F436FC">
        <w:rPr>
          <w:sz w:val="24"/>
          <w:szCs w:val="24"/>
          <w:lang w:val="en-GB"/>
        </w:rPr>
        <w:t>.</w:t>
      </w:r>
    </w:p>
    <w:p w14:paraId="38B5E0B5" w14:textId="5659B03E" w:rsidR="00F11899" w:rsidRPr="00F436FC" w:rsidRDefault="00F11899" w:rsidP="00F11899">
      <w:pPr>
        <w:pStyle w:val="Odstavecseseznamem"/>
        <w:numPr>
          <w:ilvl w:val="0"/>
          <w:numId w:val="1"/>
        </w:numPr>
        <w:rPr>
          <w:sz w:val="24"/>
          <w:szCs w:val="24"/>
          <w:lang w:val="en-GB"/>
        </w:rPr>
      </w:pPr>
      <w:r w:rsidRPr="00F436FC">
        <w:rPr>
          <w:sz w:val="24"/>
          <w:szCs w:val="24"/>
          <w:lang w:val="en-GB"/>
        </w:rPr>
        <w:t xml:space="preserve">Jia H, Zhang Y, Orbović V, Xu J, White FF, Jones JB, Wang N., 2017 Genome editing of the disease susceptibility gene CsLOB1 in citrus confers resistance to citrus canker. Plant Biotechnol J., 15:817–23. </w:t>
      </w:r>
      <w:hyperlink r:id="rId18" w:history="1">
        <w:r w:rsidRPr="00F436FC">
          <w:rPr>
            <w:rStyle w:val="Hypertextovodkaz"/>
            <w:sz w:val="24"/>
            <w:szCs w:val="24"/>
            <w:lang w:val="en-GB"/>
          </w:rPr>
          <w:t>https://doi.org/10.1111/pbi.12677</w:t>
        </w:r>
      </w:hyperlink>
      <w:r w:rsidRPr="00F436FC">
        <w:rPr>
          <w:sz w:val="24"/>
          <w:szCs w:val="24"/>
          <w:lang w:val="en-GB"/>
        </w:rPr>
        <w:t>.</w:t>
      </w:r>
    </w:p>
    <w:p w14:paraId="76545888" w14:textId="00CF2604" w:rsidR="00F11899" w:rsidRPr="00F436FC" w:rsidRDefault="00F11899" w:rsidP="00F11899">
      <w:pPr>
        <w:pStyle w:val="Odstavecseseznamem"/>
        <w:numPr>
          <w:ilvl w:val="0"/>
          <w:numId w:val="1"/>
        </w:numPr>
        <w:rPr>
          <w:sz w:val="24"/>
          <w:szCs w:val="24"/>
          <w:lang w:val="en-GB"/>
        </w:rPr>
      </w:pPr>
      <w:r w:rsidRPr="00F436FC">
        <w:rPr>
          <w:sz w:val="24"/>
          <w:szCs w:val="24"/>
          <w:lang w:val="en-GB"/>
        </w:rPr>
        <w:t xml:space="preserve">Zhou J, Peng Z, Long J, Sosso D, Liu B, Eom J-S, et al., 2015 Gene targeting by the TAL effector PthXo2 reveals cryptic resistance gene for bacterial blight of rice. Plant J.;82:632–43. </w:t>
      </w:r>
      <w:hyperlink r:id="rId19" w:history="1">
        <w:r w:rsidRPr="00F436FC">
          <w:rPr>
            <w:rStyle w:val="Hypertextovodkaz"/>
            <w:sz w:val="24"/>
            <w:szCs w:val="24"/>
            <w:lang w:val="en-GB"/>
          </w:rPr>
          <w:t>https://doi.org/10.1111/tpj.12838</w:t>
        </w:r>
      </w:hyperlink>
      <w:r w:rsidRPr="00F436FC">
        <w:rPr>
          <w:sz w:val="24"/>
          <w:szCs w:val="24"/>
          <w:lang w:val="en-GB"/>
        </w:rPr>
        <w:t>.</w:t>
      </w:r>
    </w:p>
    <w:p w14:paraId="650C80D4" w14:textId="4070C6D5" w:rsidR="00F11899" w:rsidRPr="00F436FC" w:rsidRDefault="00F11899" w:rsidP="00F11899">
      <w:pPr>
        <w:pStyle w:val="Odstavecseseznamem"/>
        <w:numPr>
          <w:ilvl w:val="0"/>
          <w:numId w:val="1"/>
        </w:numPr>
        <w:rPr>
          <w:sz w:val="24"/>
          <w:szCs w:val="24"/>
          <w:lang w:val="en-GB"/>
        </w:rPr>
      </w:pPr>
      <w:r w:rsidRPr="00F436FC">
        <w:rPr>
          <w:sz w:val="24"/>
          <w:szCs w:val="24"/>
          <w:lang w:val="en-GB"/>
        </w:rPr>
        <w:t xml:space="preserve">Blanvillain-Baufumé S, Reschke M, Solé M, Auguy F, Doucoure H, Szurek B, et al., 2017 Targeted promoter editing for rice resistance to Xanthomonas oryzae pv. oryzae reveals differential activities for SWEET14-inducing TAL effectors. Plant Biotechnol J., 15:306–17. </w:t>
      </w:r>
      <w:hyperlink r:id="rId20" w:history="1">
        <w:r w:rsidRPr="00F436FC">
          <w:rPr>
            <w:rStyle w:val="Hypertextovodkaz"/>
            <w:sz w:val="24"/>
            <w:szCs w:val="24"/>
            <w:lang w:val="en-GB"/>
          </w:rPr>
          <w:t>https://doi.org/10.1111/pbi.12613</w:t>
        </w:r>
      </w:hyperlink>
      <w:r w:rsidRPr="00F436FC">
        <w:rPr>
          <w:sz w:val="24"/>
          <w:szCs w:val="24"/>
          <w:lang w:val="en-GB"/>
        </w:rPr>
        <w:t>.</w:t>
      </w:r>
    </w:p>
    <w:p w14:paraId="21B43E54" w14:textId="4DA5B6C2" w:rsidR="00F11899" w:rsidRPr="00F436FC" w:rsidRDefault="00875749" w:rsidP="00875749">
      <w:pPr>
        <w:pStyle w:val="Odstavecseseznamem"/>
        <w:numPr>
          <w:ilvl w:val="0"/>
          <w:numId w:val="1"/>
        </w:numPr>
        <w:rPr>
          <w:sz w:val="24"/>
          <w:szCs w:val="24"/>
          <w:lang w:val="en-GB"/>
        </w:rPr>
      </w:pPr>
      <w:r w:rsidRPr="00F436FC">
        <w:rPr>
          <w:sz w:val="24"/>
          <w:szCs w:val="24"/>
          <w:lang w:val="en-GB"/>
        </w:rPr>
        <w:t xml:space="preserve">Xie C, Zhang G, Zhang Y, Song X, Guo H, Chen X, Fang R., 2017 SRWD1, a novel target gene of DELLA and WRKY proteins, participates in the development and immune response of rice (Oryza sativa L.). Sci Bull.;62:1639–48. </w:t>
      </w:r>
      <w:hyperlink r:id="rId21" w:history="1">
        <w:r w:rsidRPr="00F436FC">
          <w:rPr>
            <w:rStyle w:val="Hypertextovodkaz"/>
            <w:sz w:val="24"/>
            <w:szCs w:val="24"/>
            <w:lang w:val="en-GB"/>
          </w:rPr>
          <w:t>https://doi.org/10.1016/j.scib.2017.12.002</w:t>
        </w:r>
      </w:hyperlink>
      <w:r w:rsidRPr="00F436FC">
        <w:rPr>
          <w:sz w:val="24"/>
          <w:szCs w:val="24"/>
          <w:lang w:val="en-GB"/>
        </w:rPr>
        <w:t>.</w:t>
      </w:r>
    </w:p>
    <w:p w14:paraId="05E9A0EC" w14:textId="2EE01D70" w:rsidR="00875749" w:rsidRPr="00F436FC" w:rsidRDefault="00277427" w:rsidP="00875749">
      <w:pPr>
        <w:pStyle w:val="Odstavecseseznamem"/>
        <w:numPr>
          <w:ilvl w:val="0"/>
          <w:numId w:val="1"/>
        </w:numPr>
        <w:rPr>
          <w:sz w:val="24"/>
          <w:szCs w:val="24"/>
          <w:lang w:val="en-GB"/>
        </w:rPr>
      </w:pPr>
      <w:hyperlink r:id="rId22" w:history="1">
        <w:r w:rsidR="00875749" w:rsidRPr="00F436FC">
          <w:rPr>
            <w:rStyle w:val="Hypertextovodkaz"/>
            <w:sz w:val="24"/>
            <w:szCs w:val="24"/>
            <w:lang w:val="en-GB"/>
          </w:rPr>
          <w:t>https://fdc.nal.usda.gov/</w:t>
        </w:r>
      </w:hyperlink>
    </w:p>
    <w:p w14:paraId="798AA683" w14:textId="27BEE579" w:rsidR="00875749" w:rsidRPr="00F436FC" w:rsidRDefault="00875749" w:rsidP="00875749">
      <w:pPr>
        <w:pStyle w:val="Odstavecseseznamem"/>
        <w:numPr>
          <w:ilvl w:val="0"/>
          <w:numId w:val="1"/>
        </w:numPr>
        <w:rPr>
          <w:sz w:val="24"/>
          <w:szCs w:val="24"/>
          <w:lang w:val="en-GB"/>
        </w:rPr>
      </w:pPr>
      <w:r w:rsidRPr="00F436FC">
        <w:rPr>
          <w:sz w:val="24"/>
          <w:szCs w:val="24"/>
          <w:lang w:val="en-GB"/>
        </w:rPr>
        <w:t xml:space="preserve">Clasen BM, Stoddard TJ, Luo S, Demorest ZL, Li J, Cedrone F, et al., 2016 Improving cold storage and processing traits in potato through targeted gene knockout. Plant Biotechnol J., 14:169–76. </w:t>
      </w:r>
      <w:hyperlink r:id="rId23" w:history="1">
        <w:r w:rsidRPr="00F436FC">
          <w:rPr>
            <w:rStyle w:val="Hypertextovodkaz"/>
            <w:sz w:val="24"/>
            <w:szCs w:val="24"/>
            <w:lang w:val="en-GB"/>
          </w:rPr>
          <w:t>https://doi.org/10.1111/pbi.12370</w:t>
        </w:r>
      </w:hyperlink>
      <w:r w:rsidRPr="00F436FC">
        <w:rPr>
          <w:sz w:val="24"/>
          <w:szCs w:val="24"/>
          <w:lang w:val="en-GB"/>
        </w:rPr>
        <w:t>.</w:t>
      </w:r>
    </w:p>
    <w:p w14:paraId="4E0AC348" w14:textId="14B79135" w:rsidR="00875749" w:rsidRPr="00F436FC" w:rsidRDefault="00875749" w:rsidP="00875749">
      <w:pPr>
        <w:pStyle w:val="Odstavecseseznamem"/>
        <w:numPr>
          <w:ilvl w:val="0"/>
          <w:numId w:val="1"/>
        </w:numPr>
        <w:rPr>
          <w:sz w:val="24"/>
          <w:szCs w:val="24"/>
          <w:lang w:val="en-GB"/>
        </w:rPr>
      </w:pPr>
      <w:r w:rsidRPr="00F436FC">
        <w:rPr>
          <w:sz w:val="24"/>
          <w:szCs w:val="24"/>
          <w:lang w:val="en-GB"/>
        </w:rPr>
        <w:t xml:space="preserve">Sánchez-León S, Gil-Humanes J, Ozuna CV, Giménez MJ, Sousa C, Voytas DF, Barro F., 2017 Low-gluten, nontransgenic wheat engineered with CRISPR/Cas9. Plant Biotechnol J. </w:t>
      </w:r>
      <w:hyperlink r:id="rId24" w:history="1">
        <w:r w:rsidRPr="00F436FC">
          <w:rPr>
            <w:rStyle w:val="Hypertextovodkaz"/>
            <w:sz w:val="24"/>
            <w:szCs w:val="24"/>
            <w:lang w:val="en-GB"/>
          </w:rPr>
          <w:t>https://doi.org/10.1111/pbi.12837</w:t>
        </w:r>
      </w:hyperlink>
      <w:r w:rsidRPr="00F436FC">
        <w:rPr>
          <w:sz w:val="24"/>
          <w:szCs w:val="24"/>
          <w:lang w:val="en-GB"/>
        </w:rPr>
        <w:t>.</w:t>
      </w:r>
    </w:p>
    <w:p w14:paraId="188E34D6" w14:textId="36CF7B44" w:rsidR="00875749" w:rsidRPr="00F436FC" w:rsidRDefault="00875749" w:rsidP="00875749">
      <w:pPr>
        <w:pStyle w:val="Odstavecseseznamem"/>
        <w:numPr>
          <w:ilvl w:val="0"/>
          <w:numId w:val="1"/>
        </w:numPr>
        <w:rPr>
          <w:sz w:val="24"/>
          <w:szCs w:val="24"/>
          <w:lang w:val="en-GB"/>
        </w:rPr>
      </w:pPr>
      <w:r w:rsidRPr="00F436FC">
        <w:rPr>
          <w:sz w:val="24"/>
          <w:szCs w:val="24"/>
          <w:lang w:val="en-GB"/>
        </w:rPr>
        <w:t xml:space="preserve">Haun W, Coffman A, Clasen BM, Demorest ZL, Lowy A, Ray E, et al., 2014 Improved soybean oil quality by targeted mutagenesis of the fatty acid desaturase 2 gene family. Plant Biotechnol J., 12:934–40. </w:t>
      </w:r>
      <w:hyperlink r:id="rId25" w:history="1">
        <w:r w:rsidRPr="00F436FC">
          <w:rPr>
            <w:rStyle w:val="Hypertextovodkaz"/>
            <w:sz w:val="24"/>
            <w:szCs w:val="24"/>
            <w:lang w:val="en-GB"/>
          </w:rPr>
          <w:t>https://doi.org/10.1111/pbi.12201</w:t>
        </w:r>
      </w:hyperlink>
      <w:r w:rsidRPr="00F436FC">
        <w:rPr>
          <w:sz w:val="24"/>
          <w:szCs w:val="24"/>
          <w:lang w:val="en-GB"/>
        </w:rPr>
        <w:t>.</w:t>
      </w:r>
    </w:p>
    <w:p w14:paraId="294490DB" w14:textId="38CDF0F8" w:rsidR="00875749" w:rsidRPr="00F436FC" w:rsidRDefault="00875749" w:rsidP="00875749">
      <w:pPr>
        <w:pStyle w:val="Odstavecseseznamem"/>
        <w:numPr>
          <w:ilvl w:val="0"/>
          <w:numId w:val="1"/>
        </w:numPr>
        <w:rPr>
          <w:sz w:val="24"/>
          <w:szCs w:val="24"/>
          <w:lang w:val="en-GB"/>
        </w:rPr>
      </w:pPr>
      <w:r w:rsidRPr="00F436FC">
        <w:rPr>
          <w:sz w:val="24"/>
          <w:szCs w:val="24"/>
          <w:lang w:val="en-GB"/>
        </w:rPr>
        <w:t xml:space="preserve">Demorest ZL, Coffman A, Baltes NJ, Stoddard TJ, Clasen BM, Luo S, et al., 2016 Direct stacking of sequence-specific nuclease-induced mutations to produce high oleic and low linolenic soybean oil. BMC Plant Biol., 16:225. </w:t>
      </w:r>
      <w:hyperlink r:id="rId26" w:history="1">
        <w:r w:rsidRPr="00F436FC">
          <w:rPr>
            <w:rStyle w:val="Hypertextovodkaz"/>
            <w:sz w:val="24"/>
            <w:szCs w:val="24"/>
            <w:lang w:val="en-GB"/>
          </w:rPr>
          <w:t>https://doi.org/10.1186/s12870-016-0906-1</w:t>
        </w:r>
      </w:hyperlink>
      <w:r w:rsidRPr="00F436FC">
        <w:rPr>
          <w:sz w:val="24"/>
          <w:szCs w:val="24"/>
          <w:lang w:val="en-GB"/>
        </w:rPr>
        <w:t>.</w:t>
      </w:r>
    </w:p>
    <w:p w14:paraId="7A9334CE" w14:textId="6F5F2547" w:rsidR="00875749" w:rsidRPr="00F436FC" w:rsidRDefault="00875749" w:rsidP="00875749">
      <w:pPr>
        <w:pStyle w:val="Odstavecseseznamem"/>
        <w:numPr>
          <w:ilvl w:val="0"/>
          <w:numId w:val="1"/>
        </w:numPr>
        <w:rPr>
          <w:sz w:val="24"/>
          <w:szCs w:val="24"/>
          <w:lang w:val="en-GB"/>
        </w:rPr>
      </w:pPr>
      <w:r w:rsidRPr="00F436FC">
        <w:rPr>
          <w:sz w:val="24"/>
          <w:szCs w:val="24"/>
          <w:lang w:val="en-GB"/>
        </w:rPr>
        <w:t xml:space="preserve">Wen S, Liu H, Li X, Chen X, Hong Y, Li H, et al., 2018 TALEN-mediated targeted mutagenesis of fatty acid desaturase 2 (FAD2) in peanut (Arachis hypogaea L.) promotes the accumulation of oleic acid. Plant Mol Biol., 97:177–85. </w:t>
      </w:r>
      <w:hyperlink r:id="rId27" w:history="1">
        <w:r w:rsidRPr="00F436FC">
          <w:rPr>
            <w:rStyle w:val="Hypertextovodkaz"/>
            <w:sz w:val="24"/>
            <w:szCs w:val="24"/>
            <w:lang w:val="en-GB"/>
          </w:rPr>
          <w:t>https://doi.org/10.1007/s11103-018-0731-z</w:t>
        </w:r>
      </w:hyperlink>
      <w:r w:rsidRPr="00F436FC">
        <w:rPr>
          <w:sz w:val="24"/>
          <w:szCs w:val="24"/>
          <w:lang w:val="en-GB"/>
        </w:rPr>
        <w:t>.</w:t>
      </w:r>
    </w:p>
    <w:p w14:paraId="67C43AA9" w14:textId="032B5B6B" w:rsidR="00875749" w:rsidRPr="00F436FC" w:rsidRDefault="00875749" w:rsidP="00875749">
      <w:pPr>
        <w:pStyle w:val="Odstavecseseznamem"/>
        <w:numPr>
          <w:ilvl w:val="0"/>
          <w:numId w:val="1"/>
        </w:numPr>
        <w:rPr>
          <w:sz w:val="24"/>
          <w:szCs w:val="24"/>
          <w:lang w:val="en-GB"/>
        </w:rPr>
      </w:pPr>
      <w:r w:rsidRPr="00F436FC">
        <w:rPr>
          <w:sz w:val="24"/>
          <w:szCs w:val="24"/>
          <w:lang w:val="en-GB"/>
        </w:rPr>
        <w:t xml:space="preserve">Zhou X, Liao H, Chern M, Yin J, Chen Y, Wang J, et al., 2018 Loss of function of a rice TPR-domain RNA-binding protein confers broad-spectrum disease resistance. Proc Natl Acad Sci USA.; 115:3174–9. </w:t>
      </w:r>
      <w:hyperlink r:id="rId28" w:history="1">
        <w:r w:rsidRPr="00F436FC">
          <w:rPr>
            <w:rStyle w:val="Hypertextovodkaz"/>
            <w:sz w:val="24"/>
            <w:szCs w:val="24"/>
            <w:lang w:val="en-GB"/>
          </w:rPr>
          <w:t>https://doi.org/10.1073/pnas.1705927115</w:t>
        </w:r>
      </w:hyperlink>
      <w:r w:rsidRPr="00F436FC">
        <w:rPr>
          <w:sz w:val="24"/>
          <w:szCs w:val="24"/>
          <w:lang w:val="en-GB"/>
        </w:rPr>
        <w:t>.</w:t>
      </w:r>
    </w:p>
    <w:p w14:paraId="71474863" w14:textId="2D9DC52B" w:rsidR="00875749" w:rsidRPr="00F436FC" w:rsidRDefault="00875749" w:rsidP="00875749">
      <w:pPr>
        <w:pStyle w:val="Odstavecseseznamem"/>
        <w:numPr>
          <w:ilvl w:val="0"/>
          <w:numId w:val="1"/>
        </w:numPr>
        <w:rPr>
          <w:sz w:val="24"/>
          <w:szCs w:val="24"/>
          <w:lang w:val="en-GB"/>
        </w:rPr>
      </w:pPr>
      <w:r w:rsidRPr="00F436FC">
        <w:rPr>
          <w:sz w:val="24"/>
          <w:szCs w:val="24"/>
          <w:lang w:val="en-GB"/>
        </w:rPr>
        <w:t xml:space="preserve">Abe K, Araki E, Suzuki Y, Toki S, Saika H., 2018 Production of high oleic/low linoleic rice by genome editing. Plant Physiol Biochem. </w:t>
      </w:r>
      <w:hyperlink r:id="rId29" w:history="1">
        <w:r w:rsidRPr="00F436FC">
          <w:rPr>
            <w:rStyle w:val="Hypertextovodkaz"/>
            <w:sz w:val="24"/>
            <w:szCs w:val="24"/>
            <w:lang w:val="en-GB"/>
          </w:rPr>
          <w:t>https://doi.org/10.1016/j.plaphy.04.033</w:t>
        </w:r>
      </w:hyperlink>
      <w:r w:rsidRPr="00F436FC">
        <w:rPr>
          <w:sz w:val="24"/>
          <w:szCs w:val="24"/>
          <w:lang w:val="en-GB"/>
        </w:rPr>
        <w:t>.</w:t>
      </w:r>
    </w:p>
    <w:p w14:paraId="7A93A636" w14:textId="6A473429" w:rsidR="00875749" w:rsidRPr="00F436FC" w:rsidRDefault="00875749" w:rsidP="00875749">
      <w:pPr>
        <w:pStyle w:val="Odstavecseseznamem"/>
        <w:numPr>
          <w:ilvl w:val="0"/>
          <w:numId w:val="1"/>
        </w:numPr>
        <w:rPr>
          <w:sz w:val="24"/>
          <w:szCs w:val="24"/>
          <w:lang w:val="en-GB"/>
        </w:rPr>
      </w:pPr>
      <w:r w:rsidRPr="00F436FC">
        <w:rPr>
          <w:sz w:val="24"/>
          <w:szCs w:val="24"/>
          <w:lang w:val="en-GB"/>
        </w:rPr>
        <w:lastRenderedPageBreak/>
        <w:t xml:space="preserve">Nieves-Cordones M, Mohamed S, Tanoi K, Kobayashi NI, Takagi K, Vernet A, et al., 2017 Production of low-Cs+ rice plants by inactivation of the K+ transporter OsHAK1 with the CRISPR–Cas system. Plant J., 92:43–56. </w:t>
      </w:r>
      <w:hyperlink r:id="rId30" w:history="1">
        <w:r w:rsidRPr="00F436FC">
          <w:rPr>
            <w:rStyle w:val="Hypertextovodkaz"/>
            <w:sz w:val="24"/>
            <w:szCs w:val="24"/>
            <w:lang w:val="en-GB"/>
          </w:rPr>
          <w:t>https://doi.org/10.1111/tpj.13632</w:t>
        </w:r>
      </w:hyperlink>
      <w:r w:rsidRPr="00F436FC">
        <w:rPr>
          <w:sz w:val="24"/>
          <w:szCs w:val="24"/>
          <w:lang w:val="en-GB"/>
        </w:rPr>
        <w:t>.</w:t>
      </w:r>
    </w:p>
    <w:p w14:paraId="12D4E8FF" w14:textId="269CCABD" w:rsidR="00875749" w:rsidRPr="00F436FC" w:rsidRDefault="00875749" w:rsidP="00875749">
      <w:pPr>
        <w:pStyle w:val="Odstavecseseznamem"/>
        <w:numPr>
          <w:ilvl w:val="0"/>
          <w:numId w:val="1"/>
        </w:numPr>
        <w:rPr>
          <w:sz w:val="24"/>
          <w:szCs w:val="24"/>
          <w:lang w:val="en-GB"/>
        </w:rPr>
      </w:pPr>
      <w:r w:rsidRPr="00F436FC">
        <w:rPr>
          <w:sz w:val="24"/>
          <w:szCs w:val="24"/>
          <w:lang w:val="en-GB"/>
        </w:rPr>
        <w:t>Tang X., L. G. Lowder, T. Zhang, A. A. Malzahn, X. Zheng, et al., 2017 A CRISPR-Cpf1 system for efficient genome editing and transcriptional repression in plants. Nat Plants 3: 17018.</w:t>
      </w:r>
    </w:p>
    <w:p w14:paraId="791E1F55" w14:textId="40AEAFC5" w:rsidR="00755D0D" w:rsidRPr="00F436FC" w:rsidRDefault="00D903E8" w:rsidP="00D903E8">
      <w:pPr>
        <w:pStyle w:val="Odstavecseseznamem"/>
        <w:numPr>
          <w:ilvl w:val="0"/>
          <w:numId w:val="1"/>
        </w:numPr>
        <w:rPr>
          <w:sz w:val="24"/>
          <w:szCs w:val="24"/>
          <w:lang w:val="en-GB"/>
        </w:rPr>
      </w:pPr>
      <w:r w:rsidRPr="00F436FC">
        <w:rPr>
          <w:sz w:val="24"/>
          <w:szCs w:val="24"/>
          <w:lang w:val="en-GB"/>
        </w:rPr>
        <w:t xml:space="preserve">Judgment of the Court of Justice of 25 July 2018. Confédération Paysanne and Others v. Premier Ministre and Ministre de L'Agriculture, de l'Agroalimentaire et de la Forêt. Case C-528/16. ECLI:EU:C:2018:583. Available at: </w:t>
      </w:r>
      <w:hyperlink r:id="rId31" w:history="1">
        <w:r w:rsidR="00755D0D" w:rsidRPr="00F436FC">
          <w:rPr>
            <w:rStyle w:val="Hypertextovodkaz"/>
            <w:sz w:val="24"/>
            <w:szCs w:val="24"/>
            <w:lang w:val="en-GB"/>
          </w:rPr>
          <w:t>https://eur-lex.europa.eu/legal-content/EN/TXT/?qid=1590471867015&amp;uri=CELEX:62016CJ0528</w:t>
        </w:r>
      </w:hyperlink>
    </w:p>
    <w:p w14:paraId="432486DD" w14:textId="77777777" w:rsidR="00755D0D" w:rsidRPr="00F436FC" w:rsidRDefault="00755D0D" w:rsidP="00755D0D">
      <w:pPr>
        <w:pStyle w:val="Odstavecseseznamem"/>
        <w:numPr>
          <w:ilvl w:val="0"/>
          <w:numId w:val="1"/>
        </w:numPr>
        <w:rPr>
          <w:sz w:val="24"/>
          <w:szCs w:val="24"/>
          <w:lang w:val="en-GB"/>
        </w:rPr>
      </w:pPr>
      <w:r w:rsidRPr="00F436FC">
        <w:rPr>
          <w:sz w:val="24"/>
          <w:szCs w:val="24"/>
          <w:lang w:val="nl-BE"/>
        </w:rPr>
        <w:t xml:space="preserve">Schmidt S.M., Belisle M., Frommer W.B. (2020). </w:t>
      </w:r>
      <w:r w:rsidRPr="00F436FC">
        <w:rPr>
          <w:sz w:val="24"/>
          <w:szCs w:val="24"/>
          <w:lang w:val="en-GB"/>
        </w:rPr>
        <w:t>The evolving landscape around genome editing in agriculture: Many countries have exempted or move to exempt forms of genome editing from GMO regulation of crop plants. EMBO Rep 2020, e50680</w:t>
      </w:r>
    </w:p>
    <w:p w14:paraId="2A03E172" w14:textId="35F9BF66" w:rsidR="00515CF5" w:rsidRPr="00F37996" w:rsidRDefault="00277427" w:rsidP="00755D0D">
      <w:pPr>
        <w:pStyle w:val="Odstavecseseznamem"/>
        <w:numPr>
          <w:ilvl w:val="0"/>
          <w:numId w:val="1"/>
        </w:numPr>
        <w:rPr>
          <w:sz w:val="20"/>
          <w:szCs w:val="20"/>
          <w:lang w:val="en-GB"/>
        </w:rPr>
      </w:pPr>
      <w:hyperlink r:id="rId32" w:history="1">
        <w:r w:rsidR="008A66EB" w:rsidRPr="00F436FC">
          <w:rPr>
            <w:rStyle w:val="Hypertextovodkaz"/>
            <w:sz w:val="24"/>
            <w:szCs w:val="24"/>
            <w:lang w:val="en-GB"/>
          </w:rPr>
          <w:t>https://www.eu-sage.eu/</w:t>
        </w:r>
      </w:hyperlink>
      <w:r w:rsidR="008A66EB">
        <w:rPr>
          <w:sz w:val="20"/>
          <w:szCs w:val="20"/>
          <w:lang w:val="en-GB"/>
        </w:rPr>
        <w:t xml:space="preserve"> </w:t>
      </w:r>
    </w:p>
    <w:sectPr w:rsidR="00515CF5" w:rsidRPr="00F379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1948B3"/>
    <w:multiLevelType w:val="hybridMultilevel"/>
    <w:tmpl w:val="D3E698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BDA"/>
    <w:rsid w:val="00026178"/>
    <w:rsid w:val="00081738"/>
    <w:rsid w:val="001240E0"/>
    <w:rsid w:val="001441EF"/>
    <w:rsid w:val="001628B4"/>
    <w:rsid w:val="001B5E5A"/>
    <w:rsid w:val="00250E58"/>
    <w:rsid w:val="002565C6"/>
    <w:rsid w:val="00265EC0"/>
    <w:rsid w:val="00272EF6"/>
    <w:rsid w:val="00277427"/>
    <w:rsid w:val="00346547"/>
    <w:rsid w:val="00351303"/>
    <w:rsid w:val="00360589"/>
    <w:rsid w:val="00373D21"/>
    <w:rsid w:val="00515CF5"/>
    <w:rsid w:val="005300CF"/>
    <w:rsid w:val="005413FE"/>
    <w:rsid w:val="0055159D"/>
    <w:rsid w:val="005659BD"/>
    <w:rsid w:val="00577892"/>
    <w:rsid w:val="005A396B"/>
    <w:rsid w:val="005C21C6"/>
    <w:rsid w:val="005D25E2"/>
    <w:rsid w:val="005E7EE3"/>
    <w:rsid w:val="005F3BDA"/>
    <w:rsid w:val="0065037B"/>
    <w:rsid w:val="006C3991"/>
    <w:rsid w:val="00703748"/>
    <w:rsid w:val="00755D0D"/>
    <w:rsid w:val="00772E61"/>
    <w:rsid w:val="007849C5"/>
    <w:rsid w:val="0081394D"/>
    <w:rsid w:val="008617DF"/>
    <w:rsid w:val="00875749"/>
    <w:rsid w:val="008A66EB"/>
    <w:rsid w:val="008F28F0"/>
    <w:rsid w:val="00921831"/>
    <w:rsid w:val="00954764"/>
    <w:rsid w:val="00A254F7"/>
    <w:rsid w:val="00B01CEA"/>
    <w:rsid w:val="00B57F42"/>
    <w:rsid w:val="00C562C4"/>
    <w:rsid w:val="00C97689"/>
    <w:rsid w:val="00CA251C"/>
    <w:rsid w:val="00D8060D"/>
    <w:rsid w:val="00D86C0D"/>
    <w:rsid w:val="00D903E8"/>
    <w:rsid w:val="00DA4B4E"/>
    <w:rsid w:val="00DE184C"/>
    <w:rsid w:val="00E30869"/>
    <w:rsid w:val="00E4287E"/>
    <w:rsid w:val="00E466E3"/>
    <w:rsid w:val="00EA57B5"/>
    <w:rsid w:val="00ED6960"/>
    <w:rsid w:val="00F11899"/>
    <w:rsid w:val="00F37996"/>
    <w:rsid w:val="00F436FC"/>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564B0"/>
  <w15:chartTrackingRefBased/>
  <w15:docId w15:val="{23A95248-D9E1-4834-AD93-8F116A42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F3BDA"/>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F3BDA"/>
    <w:pPr>
      <w:ind w:left="720"/>
      <w:contextualSpacing/>
    </w:pPr>
  </w:style>
  <w:style w:type="character" w:styleId="Odkaznakoment">
    <w:name w:val="annotation reference"/>
    <w:basedOn w:val="Standardnpsmoodstavce"/>
    <w:uiPriority w:val="99"/>
    <w:semiHidden/>
    <w:unhideWhenUsed/>
    <w:rsid w:val="005E7EE3"/>
    <w:rPr>
      <w:sz w:val="16"/>
      <w:szCs w:val="16"/>
    </w:rPr>
  </w:style>
  <w:style w:type="paragraph" w:styleId="Textkomente">
    <w:name w:val="annotation text"/>
    <w:basedOn w:val="Normln"/>
    <w:link w:val="TextkomenteChar"/>
    <w:uiPriority w:val="99"/>
    <w:semiHidden/>
    <w:unhideWhenUsed/>
    <w:rsid w:val="005E7EE3"/>
    <w:pPr>
      <w:spacing w:line="240" w:lineRule="auto"/>
    </w:pPr>
    <w:rPr>
      <w:sz w:val="20"/>
      <w:szCs w:val="20"/>
    </w:rPr>
  </w:style>
  <w:style w:type="character" w:customStyle="1" w:styleId="TextkomenteChar">
    <w:name w:val="Text komentáře Char"/>
    <w:basedOn w:val="Standardnpsmoodstavce"/>
    <w:link w:val="Textkomente"/>
    <w:uiPriority w:val="99"/>
    <w:semiHidden/>
    <w:rsid w:val="005E7EE3"/>
    <w:rPr>
      <w:sz w:val="20"/>
      <w:szCs w:val="20"/>
      <w:lang w:val="en-US"/>
    </w:rPr>
  </w:style>
  <w:style w:type="paragraph" w:styleId="Pedmtkomente">
    <w:name w:val="annotation subject"/>
    <w:basedOn w:val="Textkomente"/>
    <w:next w:val="Textkomente"/>
    <w:link w:val="PedmtkomenteChar"/>
    <w:uiPriority w:val="99"/>
    <w:semiHidden/>
    <w:unhideWhenUsed/>
    <w:rsid w:val="005E7EE3"/>
    <w:rPr>
      <w:b/>
      <w:bCs/>
    </w:rPr>
  </w:style>
  <w:style w:type="character" w:customStyle="1" w:styleId="PedmtkomenteChar">
    <w:name w:val="Předmět komentáře Char"/>
    <w:basedOn w:val="TextkomenteChar"/>
    <w:link w:val="Pedmtkomente"/>
    <w:uiPriority w:val="99"/>
    <w:semiHidden/>
    <w:rsid w:val="005E7EE3"/>
    <w:rPr>
      <w:b/>
      <w:bCs/>
      <w:sz w:val="20"/>
      <w:szCs w:val="20"/>
      <w:lang w:val="en-US"/>
    </w:rPr>
  </w:style>
  <w:style w:type="paragraph" w:styleId="Textbubliny">
    <w:name w:val="Balloon Text"/>
    <w:basedOn w:val="Normln"/>
    <w:link w:val="TextbublinyChar"/>
    <w:uiPriority w:val="99"/>
    <w:semiHidden/>
    <w:unhideWhenUsed/>
    <w:rsid w:val="005E7EE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7EE3"/>
    <w:rPr>
      <w:rFonts w:ascii="Segoe UI" w:hAnsi="Segoe UI" w:cs="Segoe UI"/>
      <w:sz w:val="18"/>
      <w:szCs w:val="18"/>
      <w:lang w:val="en-US"/>
    </w:rPr>
  </w:style>
  <w:style w:type="character" w:styleId="Hypertextovodkaz">
    <w:name w:val="Hyperlink"/>
    <w:basedOn w:val="Standardnpsmoodstavce"/>
    <w:uiPriority w:val="99"/>
    <w:unhideWhenUsed/>
    <w:rsid w:val="008617DF"/>
    <w:rPr>
      <w:color w:val="0563C1" w:themeColor="hyperlink"/>
      <w:u w:val="single"/>
    </w:rPr>
  </w:style>
  <w:style w:type="character" w:styleId="Sledovanodkaz">
    <w:name w:val="FollowedHyperlink"/>
    <w:basedOn w:val="Standardnpsmoodstavce"/>
    <w:uiPriority w:val="99"/>
    <w:semiHidden/>
    <w:unhideWhenUsed/>
    <w:rsid w:val="008F28F0"/>
    <w:rPr>
      <w:color w:val="954F72" w:themeColor="followedHyperlink"/>
      <w:u w:val="single"/>
    </w:rPr>
  </w:style>
  <w:style w:type="character" w:customStyle="1" w:styleId="3oh-">
    <w:name w:val="_3oh-"/>
    <w:basedOn w:val="Standardnpsmoodstavce"/>
    <w:rsid w:val="00772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38/nbt.2969" TargetMode="External"/><Relationship Id="rId18" Type="http://schemas.openxmlformats.org/officeDocument/2006/relationships/hyperlink" Target="https://doi.org/10.1111/pbi.12677" TargetMode="External"/><Relationship Id="rId26" Type="http://schemas.openxmlformats.org/officeDocument/2006/relationships/hyperlink" Target="https://doi.org/10.1186/s12870-016-0906-1" TargetMode="External"/><Relationship Id="rId3" Type="http://schemas.openxmlformats.org/officeDocument/2006/relationships/styles" Target="styles.xml"/><Relationship Id="rId21" Type="http://schemas.openxmlformats.org/officeDocument/2006/relationships/hyperlink" Target="https://doi.org/10.1016/j.scib.2017.12.002"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fao.org/climate-smart-agriculture-sourcebook/production-resources/module-b1-crops/b1-overview/en" TargetMode="External"/><Relationship Id="rId17" Type="http://schemas.openxmlformats.org/officeDocument/2006/relationships/hyperlink" Target="https://doi.org/10.1101/064824" TargetMode="External"/><Relationship Id="rId25" Type="http://schemas.openxmlformats.org/officeDocument/2006/relationships/hyperlink" Target="https://doi.org/10.1111/pbi.1220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371/journal.pone.0154027" TargetMode="External"/><Relationship Id="rId20" Type="http://schemas.openxmlformats.org/officeDocument/2006/relationships/hyperlink" Target="https://doi.org/10.1111/pbi.12613" TargetMode="External"/><Relationship Id="rId29" Type="http://schemas.openxmlformats.org/officeDocument/2006/relationships/hyperlink" Target="https://doi.org/10.1016/j.plaphy.04.03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un.org/sustainabledevelopment/sustainable-development-goals/" TargetMode="External"/><Relationship Id="rId24" Type="http://schemas.openxmlformats.org/officeDocument/2006/relationships/hyperlink" Target="https://doi.org/10.1111/pbi.12837" TargetMode="External"/><Relationship Id="rId32" Type="http://schemas.openxmlformats.org/officeDocument/2006/relationships/hyperlink" Target="https://www.eu-sage.eu/" TargetMode="External"/><Relationship Id="rId5" Type="http://schemas.openxmlformats.org/officeDocument/2006/relationships/webSettings" Target="webSettings.xml"/><Relationship Id="rId15" Type="http://schemas.openxmlformats.org/officeDocument/2006/relationships/hyperlink" Target="https://doi.org/10.1111/pbi.12832" TargetMode="External"/><Relationship Id="rId23" Type="http://schemas.openxmlformats.org/officeDocument/2006/relationships/hyperlink" Target="https://doi.org/10.1111/pbi.12370" TargetMode="External"/><Relationship Id="rId28" Type="http://schemas.openxmlformats.org/officeDocument/2006/relationships/hyperlink" Target="https://doi.org/10.1073/pnas.1705927115" TargetMode="External"/><Relationship Id="rId10" Type="http://schemas.openxmlformats.org/officeDocument/2006/relationships/hyperlink" Target="https://eur-lex.europa.eu/resource.html?uri=cellar:ea0f9f73-9ab2-11ea-9d2d-01aa75ed71a1.0001.02/DOC_1&amp;format=PDF" TargetMode="External"/><Relationship Id="rId19" Type="http://schemas.openxmlformats.org/officeDocument/2006/relationships/hyperlink" Target="https://doi.org/10.1111/tpj.12838" TargetMode="External"/><Relationship Id="rId31" Type="http://schemas.openxmlformats.org/officeDocument/2006/relationships/hyperlink" Target="https://eur-lex.europa.eu/legal-content/EN/TXT/?qid=1590471867015&amp;uri=CELEX:62016CJ0528" TargetMode="External"/><Relationship Id="rId4" Type="http://schemas.openxmlformats.org/officeDocument/2006/relationships/settings" Target="settings.xml"/><Relationship Id="rId9" Type="http://schemas.openxmlformats.org/officeDocument/2006/relationships/hyperlink" Target="https://eur-lex.europa.eu/resource.html?uri=cellar:b828d165-1c22-11ea-8c1f-01aa75ed71a1.0002.02/DOC_1&amp;format=PDF" TargetMode="External"/><Relationship Id="rId14" Type="http://schemas.openxmlformats.org/officeDocument/2006/relationships/hyperlink" Target="https://doi.org/10.1111/tpj.13599" TargetMode="External"/><Relationship Id="rId22" Type="http://schemas.openxmlformats.org/officeDocument/2006/relationships/hyperlink" Target="https://fdc.nal.usda.gov/" TargetMode="External"/><Relationship Id="rId27" Type="http://schemas.openxmlformats.org/officeDocument/2006/relationships/hyperlink" Target="https://doi.org/10.1007/s11103-018-0731-z" TargetMode="External"/><Relationship Id="rId30" Type="http://schemas.openxmlformats.org/officeDocument/2006/relationships/hyperlink" Target="https://doi.org/10.1111/tpj.136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88823-A875-41C4-B5E5-C1FE3B4E4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1560</Words>
  <Characters>9205</Characters>
  <Application>Microsoft Office Word</Application>
  <DocSecurity>0</DocSecurity>
  <Lines>76</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PSB</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oadim</dc:creator>
  <cp:keywords/>
  <dc:description/>
  <cp:lastModifiedBy>Mgr. Martina Šaradínová</cp:lastModifiedBy>
  <cp:revision>7</cp:revision>
  <cp:lastPrinted>2020-07-23T08:57:00Z</cp:lastPrinted>
  <dcterms:created xsi:type="dcterms:W3CDTF">2020-07-21T11:50:00Z</dcterms:created>
  <dcterms:modified xsi:type="dcterms:W3CDTF">2020-07-23T12:07:00Z</dcterms:modified>
</cp:coreProperties>
</file>